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BFFD4" w14:textId="77777777" w:rsidR="00754A6A" w:rsidRDefault="00754A6A" w:rsidP="00C836DD">
      <w:pPr>
        <w:shd w:val="clear" w:color="auto" w:fill="FFFFFF" w:themeFill="background1"/>
        <w:spacing w:before="120" w:line="21" w:lineRule="atLeast"/>
        <w:rPr>
          <w:rFonts w:cstheme="minorHAnsi"/>
          <w:b/>
          <w:sz w:val="28"/>
          <w:szCs w:val="28"/>
        </w:rPr>
      </w:pPr>
    </w:p>
    <w:p w14:paraId="2051A35B" w14:textId="5480849B" w:rsidR="005026C1" w:rsidRPr="00754A6A" w:rsidRDefault="005026C1" w:rsidP="00C836DD">
      <w:pPr>
        <w:shd w:val="clear" w:color="auto" w:fill="FFFFFF" w:themeFill="background1"/>
        <w:spacing w:before="120" w:line="21" w:lineRule="atLeast"/>
        <w:rPr>
          <w:rFonts w:cstheme="minorHAnsi"/>
          <w:b/>
          <w:sz w:val="28"/>
          <w:szCs w:val="28"/>
        </w:rPr>
      </w:pPr>
      <w:r w:rsidRPr="00754A6A">
        <w:rPr>
          <w:rFonts w:cstheme="minorHAnsi"/>
          <w:b/>
          <w:sz w:val="28"/>
          <w:szCs w:val="28"/>
        </w:rPr>
        <w:t>Program</w:t>
      </w:r>
    </w:p>
    <w:p w14:paraId="1516FE65" w14:textId="6BB0236D" w:rsidR="00671F34" w:rsidRDefault="00671F34" w:rsidP="00C836DD">
      <w:pPr>
        <w:spacing w:before="120"/>
        <w:rPr>
          <w:rFonts w:cstheme="minorHAnsi"/>
          <w:b/>
        </w:rPr>
      </w:pPr>
      <w:r w:rsidRPr="00671F34">
        <w:rPr>
          <w:rFonts w:cstheme="minorHAnsi"/>
          <w:b/>
        </w:rPr>
        <w:t>How to Find Business &amp; Industry Partners for Research &amp; Technology Transfer</w:t>
      </w:r>
    </w:p>
    <w:p w14:paraId="5F4BF040" w14:textId="2DEBF24F" w:rsidR="00427C60" w:rsidRPr="00C836DD" w:rsidRDefault="00C836DD" w:rsidP="00C836DD">
      <w:pPr>
        <w:spacing w:before="120"/>
        <w:rPr>
          <w:rFonts w:cstheme="minorHAnsi"/>
          <w:b/>
          <w:i/>
          <w:color w:val="000000"/>
        </w:rPr>
      </w:pPr>
      <w:r w:rsidRPr="00C836DD">
        <w:rPr>
          <w:rFonts w:ascii="Calibri" w:eastAsia="Times New Roman" w:hAnsi="Calibri" w:cs="Calibri"/>
          <w:i/>
        </w:rPr>
        <w:t>Paul Lowe, Associate Vice President for Research, and Chris Brandt, President and CEO of the KSU Research Foundation</w:t>
      </w:r>
    </w:p>
    <w:p w14:paraId="1B805A1B" w14:textId="3721AB2D" w:rsidR="00CF5B68" w:rsidRDefault="00671F34" w:rsidP="00C836DD">
      <w:pPr>
        <w:spacing w:before="120"/>
        <w:rPr>
          <w:rFonts w:cstheme="minorHAnsi"/>
          <w:color w:val="000000"/>
        </w:rPr>
      </w:pPr>
      <w:r>
        <w:rPr>
          <w:rFonts w:cstheme="minorHAnsi"/>
          <w:color w:val="000000"/>
        </w:rPr>
        <w:t>Learn new tools and strategies to assist you in seeking and establishing mutually beneficial industrial collaborations and developing strategic partnerships; and understanding the technology transfer process and K-State’s IP policy.</w:t>
      </w:r>
    </w:p>
    <w:p w14:paraId="744434FF" w14:textId="7A4926A5" w:rsidR="005B458D" w:rsidRPr="00754A6A" w:rsidRDefault="005B458D" w:rsidP="00C836DD">
      <w:pPr>
        <w:spacing w:before="120"/>
        <w:rPr>
          <w:rFonts w:cstheme="minorHAnsi"/>
          <w:b/>
        </w:rPr>
      </w:pPr>
      <w:r w:rsidRPr="00754A6A">
        <w:rPr>
          <w:rFonts w:cstheme="minorHAnsi"/>
          <w:b/>
          <w:sz w:val="28"/>
          <w:szCs w:val="28"/>
        </w:rPr>
        <w:t>Announcements</w:t>
      </w:r>
    </w:p>
    <w:p w14:paraId="7C38A5E8" w14:textId="0DDDC5F5" w:rsidR="00CF5B68" w:rsidRPr="00C836DD" w:rsidRDefault="00CF5B68" w:rsidP="00C836DD">
      <w:pPr>
        <w:spacing w:before="120"/>
        <w:rPr>
          <w:rFonts w:cstheme="minorHAnsi"/>
          <w:b/>
          <w:u w:val="single"/>
        </w:rPr>
      </w:pPr>
      <w:r w:rsidRPr="00C836DD">
        <w:rPr>
          <w:rFonts w:cstheme="minorHAnsi"/>
          <w:b/>
          <w:u w:val="single"/>
        </w:rPr>
        <w:t>TTFN Fall</w:t>
      </w:r>
      <w:r w:rsidR="00EB14A4" w:rsidRPr="00C836DD">
        <w:rPr>
          <w:rFonts w:cstheme="minorHAnsi"/>
          <w:b/>
          <w:u w:val="single"/>
        </w:rPr>
        <w:t xml:space="preserve"> Meetings</w:t>
      </w:r>
    </w:p>
    <w:p w14:paraId="60A87ACD" w14:textId="1BA91836" w:rsidR="00450030" w:rsidRPr="00450030" w:rsidRDefault="00450030" w:rsidP="00450030">
      <w:pPr>
        <w:spacing w:before="120" w:line="252" w:lineRule="auto"/>
        <w:rPr>
          <w:rFonts w:cstheme="minorHAnsi"/>
          <w:b/>
        </w:rPr>
      </w:pPr>
      <w:r w:rsidRPr="00450030">
        <w:rPr>
          <w:rFonts w:cstheme="minorHAnsi"/>
          <w:b/>
        </w:rPr>
        <w:t xml:space="preserve">Graduate Student Recruitment, Evaluation </w:t>
      </w:r>
      <w:r w:rsidR="00156EBB" w:rsidRPr="00156EBB">
        <w:rPr>
          <w:rFonts w:cstheme="minorHAnsi"/>
          <w:b/>
        </w:rPr>
        <w:t xml:space="preserve">and </w:t>
      </w:r>
      <w:bookmarkStart w:id="0" w:name="_GoBack"/>
      <w:bookmarkEnd w:id="0"/>
      <w:r w:rsidR="00156EBB" w:rsidRPr="00156EBB">
        <w:rPr>
          <w:rFonts w:cstheme="minorHAnsi"/>
          <w:b/>
        </w:rPr>
        <w:t>when</w:t>
      </w:r>
      <w:r w:rsidR="00156EBB">
        <w:rPr>
          <w:rFonts w:cstheme="minorHAnsi"/>
          <w:b/>
        </w:rPr>
        <w:t xml:space="preserve"> is</w:t>
      </w:r>
      <w:r w:rsidR="00156EBB" w:rsidRPr="00156EBB">
        <w:rPr>
          <w:rFonts w:cstheme="minorHAnsi"/>
          <w:b/>
        </w:rPr>
        <w:t xml:space="preserve"> a Post Doc a Better Choice</w:t>
      </w:r>
    </w:p>
    <w:p w14:paraId="1F4CA0F7" w14:textId="41D874F8" w:rsidR="00C451A0" w:rsidRDefault="00C451A0" w:rsidP="00450030">
      <w:pPr>
        <w:spacing w:after="120" w:line="252" w:lineRule="auto"/>
        <w:rPr>
          <w:rFonts w:eastAsia="Calibri" w:cstheme="minorHAnsi"/>
        </w:rPr>
      </w:pPr>
      <w:r>
        <w:rPr>
          <w:rFonts w:eastAsia="Calibri" w:cstheme="minorHAnsi"/>
        </w:rPr>
        <w:t xml:space="preserve">Wednesday, November 14, noon – 1:30 p.m., </w:t>
      </w:r>
      <w:r w:rsidRPr="00C451A0">
        <w:rPr>
          <w:rFonts w:eastAsia="Calibri" w:cstheme="minorHAnsi"/>
        </w:rPr>
        <w:t xml:space="preserve">3099B Engineering Hall </w:t>
      </w:r>
    </w:p>
    <w:p w14:paraId="0AB8928A" w14:textId="06FA95C5" w:rsidR="00C451A0" w:rsidRPr="00C836DD" w:rsidRDefault="00450030" w:rsidP="00450030">
      <w:pPr>
        <w:spacing w:line="252" w:lineRule="auto"/>
        <w:rPr>
          <w:rFonts w:eastAsia="Calibri" w:cstheme="minorHAnsi"/>
        </w:rPr>
      </w:pPr>
      <w:r>
        <w:rPr>
          <w:rFonts w:eastAsia="Calibri" w:cstheme="minorHAnsi"/>
        </w:rPr>
        <w:t>R</w:t>
      </w:r>
      <w:r w:rsidRPr="00450030">
        <w:rPr>
          <w:rFonts w:eastAsia="Calibri" w:cstheme="minorHAnsi"/>
        </w:rPr>
        <w:t>ecruitment of graduate s</w:t>
      </w:r>
      <w:r>
        <w:rPr>
          <w:rFonts w:eastAsia="Calibri" w:cstheme="minorHAnsi"/>
        </w:rPr>
        <w:t xml:space="preserve">tudents can be a challenge for </w:t>
      </w:r>
      <w:r w:rsidRPr="00450030">
        <w:rPr>
          <w:rFonts w:eastAsia="Calibri" w:cstheme="minorHAnsi"/>
        </w:rPr>
        <w:t>tenure</w:t>
      </w:r>
      <w:r>
        <w:rPr>
          <w:rFonts w:eastAsia="Calibri" w:cstheme="minorHAnsi"/>
        </w:rPr>
        <w:t>-track</w:t>
      </w:r>
      <w:r w:rsidRPr="00450030">
        <w:rPr>
          <w:rFonts w:eastAsia="Calibri" w:cstheme="minorHAnsi"/>
        </w:rPr>
        <w:t xml:space="preserve"> faculty. What criteria should you use to identify a quality graduate student candidate?  Once they are on board what’s the best way to mentor and evaluate your graduate students?  </w:t>
      </w:r>
      <w:r>
        <w:rPr>
          <w:rFonts w:eastAsia="Calibri" w:cstheme="minorHAnsi"/>
        </w:rPr>
        <w:t>When should a post doc hire be considered</w:t>
      </w:r>
      <w:r w:rsidR="00D12044">
        <w:rPr>
          <w:rFonts w:eastAsia="Calibri" w:cstheme="minorHAnsi"/>
        </w:rPr>
        <w:t xml:space="preserve"> instead of graduate students</w:t>
      </w:r>
      <w:r>
        <w:rPr>
          <w:rFonts w:eastAsia="Calibri" w:cstheme="minorHAnsi"/>
        </w:rPr>
        <w:t xml:space="preserve">? </w:t>
      </w:r>
      <w:r w:rsidRPr="00450030">
        <w:rPr>
          <w:rFonts w:eastAsia="Calibri" w:cstheme="minorHAnsi"/>
        </w:rPr>
        <w:t>Our faculty panelists will share their experie</w:t>
      </w:r>
      <w:r w:rsidR="00D12044">
        <w:rPr>
          <w:rFonts w:eastAsia="Calibri" w:cstheme="minorHAnsi"/>
        </w:rPr>
        <w:t>nces and provide</w:t>
      </w:r>
      <w:r w:rsidRPr="00450030">
        <w:rPr>
          <w:rFonts w:eastAsia="Calibri" w:cstheme="minorHAnsi"/>
        </w:rPr>
        <w:t xml:space="preserve"> tips on how they have successfully selected the right students for their research programs.  </w:t>
      </w:r>
    </w:p>
    <w:p w14:paraId="34871D7F" w14:textId="77777777" w:rsidR="00450030" w:rsidRDefault="00450030" w:rsidP="00450030">
      <w:pPr>
        <w:spacing w:line="252" w:lineRule="auto"/>
        <w:rPr>
          <w:rFonts w:cstheme="minorHAnsi"/>
          <w:b/>
        </w:rPr>
      </w:pPr>
    </w:p>
    <w:p w14:paraId="70A5D00A" w14:textId="40935369" w:rsidR="00C507F8" w:rsidRDefault="00CF5B68" w:rsidP="00450030">
      <w:pPr>
        <w:spacing w:line="252" w:lineRule="auto"/>
        <w:rPr>
          <w:rFonts w:cstheme="minorHAnsi"/>
          <w:b/>
        </w:rPr>
      </w:pPr>
      <w:r w:rsidRPr="00450030">
        <w:rPr>
          <w:rFonts w:cstheme="minorHAnsi"/>
          <w:b/>
        </w:rPr>
        <w:t>T</w:t>
      </w:r>
      <w:r w:rsidR="00450030">
        <w:rPr>
          <w:rFonts w:cstheme="minorHAnsi"/>
          <w:b/>
        </w:rPr>
        <w:t>he Art of T</w:t>
      </w:r>
      <w:r w:rsidRPr="00450030">
        <w:rPr>
          <w:rFonts w:cstheme="minorHAnsi"/>
          <w:b/>
        </w:rPr>
        <w:t>eaching Graduate Students</w:t>
      </w:r>
    </w:p>
    <w:p w14:paraId="51A38F5A" w14:textId="77777777" w:rsidR="00450030" w:rsidRDefault="00450030" w:rsidP="00450030">
      <w:pPr>
        <w:spacing w:after="120" w:line="252" w:lineRule="auto"/>
        <w:rPr>
          <w:rFonts w:eastAsia="Calibri" w:cstheme="minorHAnsi"/>
        </w:rPr>
      </w:pPr>
      <w:r>
        <w:rPr>
          <w:rFonts w:eastAsia="Calibri" w:cstheme="minorHAnsi"/>
        </w:rPr>
        <w:t xml:space="preserve">Wednesday, </w:t>
      </w:r>
      <w:r w:rsidRPr="00C836DD">
        <w:rPr>
          <w:rFonts w:eastAsia="Calibri" w:cstheme="minorHAnsi"/>
        </w:rPr>
        <w:t>Decem</w:t>
      </w:r>
      <w:r>
        <w:rPr>
          <w:rFonts w:eastAsia="Calibri" w:cstheme="minorHAnsi"/>
        </w:rPr>
        <w:t>ber 12, noon – 1:30 p.m., Ice Conference Room</w:t>
      </w:r>
    </w:p>
    <w:p w14:paraId="113838ED" w14:textId="608D6A9F" w:rsidR="004B054B" w:rsidRPr="00C836DD" w:rsidRDefault="00450030" w:rsidP="004B054B">
      <w:pPr>
        <w:spacing w:line="252" w:lineRule="auto"/>
        <w:rPr>
          <w:rFonts w:eastAsia="Calibri" w:cstheme="minorHAnsi"/>
        </w:rPr>
      </w:pPr>
      <w:r>
        <w:rPr>
          <w:rFonts w:cstheme="minorHAnsi"/>
        </w:rPr>
        <w:t>T</w:t>
      </w:r>
      <w:r w:rsidRPr="00450030">
        <w:rPr>
          <w:rFonts w:cstheme="minorHAnsi"/>
        </w:rPr>
        <w:t>eaching graduate students is differe</w:t>
      </w:r>
      <w:r w:rsidR="004B054B">
        <w:rPr>
          <w:rFonts w:cstheme="minorHAnsi"/>
        </w:rPr>
        <w:t xml:space="preserve">nt from teaching undergraduates. They arrive in your classroom with more knowledge and a different </w:t>
      </w:r>
      <w:r w:rsidR="00D12044">
        <w:rPr>
          <w:rFonts w:cstheme="minorHAnsi"/>
        </w:rPr>
        <w:t xml:space="preserve">motivation than undergraduates but they are there for the same reason, to learn and retain knowledge. </w:t>
      </w:r>
      <w:r w:rsidR="004B054B">
        <w:rPr>
          <w:rFonts w:cstheme="minorHAnsi"/>
        </w:rPr>
        <w:t xml:space="preserve">So what is the most effective way to teach graduate students? </w:t>
      </w:r>
      <w:r w:rsidR="004B054B" w:rsidRPr="00450030">
        <w:rPr>
          <w:rFonts w:eastAsia="Calibri" w:cstheme="minorHAnsi"/>
        </w:rPr>
        <w:t xml:space="preserve">Our faculty panelists will share their </w:t>
      </w:r>
      <w:r w:rsidR="004B054B">
        <w:rPr>
          <w:rFonts w:eastAsia="Calibri" w:cstheme="minorHAnsi"/>
        </w:rPr>
        <w:t xml:space="preserve">experiences, tips and advice on </w:t>
      </w:r>
      <w:r w:rsidR="00D12044">
        <w:rPr>
          <w:rFonts w:eastAsia="Calibri" w:cstheme="minorHAnsi"/>
        </w:rPr>
        <w:t>effective</w:t>
      </w:r>
      <w:r w:rsidR="004B054B">
        <w:rPr>
          <w:rFonts w:eastAsia="Calibri" w:cstheme="minorHAnsi"/>
        </w:rPr>
        <w:t xml:space="preserve"> ways to te</w:t>
      </w:r>
      <w:r w:rsidR="00D12044">
        <w:rPr>
          <w:rFonts w:eastAsia="Calibri" w:cstheme="minorHAnsi"/>
        </w:rPr>
        <w:t>ach graduate students.</w:t>
      </w:r>
    </w:p>
    <w:p w14:paraId="7C974C81" w14:textId="535EF436" w:rsidR="00C451A0" w:rsidRDefault="00C451A0" w:rsidP="00C451A0">
      <w:pPr>
        <w:spacing w:line="252" w:lineRule="auto"/>
        <w:rPr>
          <w:rFonts w:cstheme="minorHAnsi"/>
        </w:rPr>
      </w:pPr>
    </w:p>
    <w:p w14:paraId="3C8E7A93" w14:textId="6829EF15" w:rsidR="00754A6A" w:rsidRDefault="00C451A0" w:rsidP="00C836DD">
      <w:pPr>
        <w:spacing w:line="252" w:lineRule="auto"/>
        <w:rPr>
          <w:rFonts w:cstheme="minorHAnsi"/>
          <w:b/>
          <w:u w:val="single"/>
        </w:rPr>
      </w:pPr>
      <w:r>
        <w:rPr>
          <w:rFonts w:cstheme="minorHAnsi"/>
          <w:b/>
          <w:u w:val="single"/>
        </w:rPr>
        <w:t>TTFN Coffee &amp; Cookie Break</w:t>
      </w:r>
    </w:p>
    <w:p w14:paraId="652F631C" w14:textId="5EA65C44" w:rsidR="00C451A0" w:rsidRDefault="00C451A0" w:rsidP="00C836DD">
      <w:pPr>
        <w:spacing w:line="252" w:lineRule="auto"/>
        <w:rPr>
          <w:rFonts w:cstheme="minorHAnsi"/>
        </w:rPr>
      </w:pPr>
      <w:r>
        <w:rPr>
          <w:rFonts w:cstheme="minorHAnsi"/>
        </w:rPr>
        <w:t xml:space="preserve">Tuesday, November 27, 3:30-5:00 p.m., 1044 Rathbone </w:t>
      </w:r>
    </w:p>
    <w:p w14:paraId="313C9CA1" w14:textId="2A71952E" w:rsidR="00C451A0" w:rsidRDefault="00C451A0" w:rsidP="00C451A0">
      <w:pPr>
        <w:rPr>
          <w:rFonts w:ascii="Calibri" w:hAnsi="Calibri"/>
        </w:rPr>
      </w:pPr>
      <w:r>
        <w:t>Enjoy a break with your colleagues in Engineering. No meeting topics to discuss…just a time to “break away” from your afternoon routine!</w:t>
      </w:r>
    </w:p>
    <w:p w14:paraId="08BD4013" w14:textId="77777777" w:rsidR="00754A6A" w:rsidRPr="00754A6A" w:rsidRDefault="00754A6A" w:rsidP="00C836DD">
      <w:pPr>
        <w:spacing w:line="252" w:lineRule="auto"/>
        <w:rPr>
          <w:rFonts w:cstheme="minorHAnsi"/>
          <w:bCs/>
          <w:color w:val="333333"/>
          <w:shd w:val="clear" w:color="auto" w:fill="FFFFFF"/>
        </w:rPr>
      </w:pPr>
    </w:p>
    <w:p w14:paraId="36CB6612" w14:textId="28F3D540" w:rsidR="0027027F" w:rsidRDefault="00E45F2D" w:rsidP="00C451A0">
      <w:pPr>
        <w:spacing w:line="252" w:lineRule="auto"/>
        <w:rPr>
          <w:rFonts w:cstheme="minorHAnsi"/>
          <w:b/>
          <w:bCs/>
          <w:color w:val="333333"/>
          <w:u w:val="single"/>
          <w:shd w:val="clear" w:color="auto" w:fill="FFFFFF"/>
        </w:rPr>
      </w:pPr>
      <w:r>
        <w:rPr>
          <w:rFonts w:cstheme="minorHAnsi"/>
          <w:b/>
          <w:bCs/>
          <w:color w:val="333333"/>
          <w:u w:val="single"/>
          <w:shd w:val="clear" w:color="auto" w:fill="FFFFFF"/>
        </w:rPr>
        <w:t>DoD MURI &amp; CDMRP</w:t>
      </w:r>
      <w:r w:rsidR="0027027F">
        <w:rPr>
          <w:rFonts w:cstheme="minorHAnsi"/>
          <w:b/>
          <w:bCs/>
          <w:color w:val="333333"/>
          <w:u w:val="single"/>
          <w:shd w:val="clear" w:color="auto" w:fill="FFFFFF"/>
        </w:rPr>
        <w:t xml:space="preserve"> Training Session</w:t>
      </w:r>
      <w:r>
        <w:rPr>
          <w:rFonts w:cstheme="minorHAnsi"/>
          <w:b/>
          <w:bCs/>
          <w:color w:val="333333"/>
          <w:u w:val="single"/>
          <w:shd w:val="clear" w:color="auto" w:fill="FFFFFF"/>
        </w:rPr>
        <w:t>s – Thursday</w:t>
      </w:r>
      <w:r w:rsidR="008E5DD9">
        <w:rPr>
          <w:rFonts w:cstheme="minorHAnsi"/>
          <w:b/>
          <w:bCs/>
          <w:color w:val="333333"/>
          <w:u w:val="single"/>
          <w:shd w:val="clear" w:color="auto" w:fill="FFFFFF"/>
        </w:rPr>
        <w:t>, October</w:t>
      </w:r>
      <w:r>
        <w:rPr>
          <w:rFonts w:cstheme="minorHAnsi"/>
          <w:b/>
          <w:bCs/>
          <w:color w:val="333333"/>
          <w:u w:val="single"/>
          <w:shd w:val="clear" w:color="auto" w:fill="FFFFFF"/>
        </w:rPr>
        <w:t xml:space="preserve"> 25</w:t>
      </w:r>
      <w:r w:rsidR="0027027F">
        <w:rPr>
          <w:rFonts w:cstheme="minorHAnsi"/>
          <w:b/>
          <w:bCs/>
          <w:color w:val="333333"/>
          <w:u w:val="single"/>
          <w:shd w:val="clear" w:color="auto" w:fill="FFFFFF"/>
        </w:rPr>
        <w:t xml:space="preserve"> </w:t>
      </w:r>
    </w:p>
    <w:p w14:paraId="4E21BC99" w14:textId="7403C69A" w:rsidR="00E45F2D" w:rsidRDefault="00E45F2D" w:rsidP="00E45F2D">
      <w:pPr>
        <w:spacing w:line="252" w:lineRule="auto"/>
        <w:rPr>
          <w:rFonts w:cstheme="minorHAnsi"/>
          <w:bCs/>
          <w:color w:val="333333"/>
          <w:shd w:val="clear" w:color="auto" w:fill="FFFFFF"/>
        </w:rPr>
      </w:pPr>
      <w:r w:rsidRPr="00E45F2D">
        <w:rPr>
          <w:rFonts w:cstheme="minorHAnsi"/>
          <w:bCs/>
          <w:color w:val="333333"/>
          <w:shd w:val="clear" w:color="auto" w:fill="FFFFFF"/>
        </w:rPr>
        <w:t xml:space="preserve">Attend the DoD Congressionally Directed Medical Research Program (CDMRP) or the Multidisciplinary University Research Initiative </w:t>
      </w:r>
      <w:r w:rsidR="0094575E">
        <w:rPr>
          <w:rFonts w:cstheme="minorHAnsi"/>
          <w:bCs/>
          <w:color w:val="333333"/>
          <w:shd w:val="clear" w:color="auto" w:fill="FFFFFF"/>
        </w:rPr>
        <w:t>(MURI) training sessions to l</w:t>
      </w:r>
      <w:r w:rsidRPr="00E45F2D">
        <w:rPr>
          <w:rFonts w:cstheme="minorHAnsi"/>
          <w:bCs/>
          <w:color w:val="333333"/>
          <w:shd w:val="clear" w:color="auto" w:fill="FFFFFF"/>
        </w:rPr>
        <w:t>earn how your research may fit and be funded by these programs.</w:t>
      </w:r>
    </w:p>
    <w:p w14:paraId="245535F5" w14:textId="77777777" w:rsidR="0094575E" w:rsidRDefault="00E45F2D" w:rsidP="0094575E">
      <w:pPr>
        <w:numPr>
          <w:ilvl w:val="0"/>
          <w:numId w:val="24"/>
        </w:numPr>
        <w:spacing w:before="120" w:after="120" w:line="252" w:lineRule="auto"/>
        <w:rPr>
          <w:rFonts w:cstheme="minorHAnsi"/>
          <w:bCs/>
          <w:color w:val="333333"/>
          <w:shd w:val="clear" w:color="auto" w:fill="FFFFFF"/>
        </w:rPr>
      </w:pPr>
      <w:r w:rsidRPr="00E45F2D">
        <w:rPr>
          <w:rFonts w:cstheme="minorHAnsi"/>
          <w:bCs/>
          <w:color w:val="333333"/>
          <w:shd w:val="clear" w:color="auto" w:fill="FFFFFF"/>
        </w:rPr>
        <w:t>CDMRP session, 9-10:30 a.m., 206 K-State Student Union. </w:t>
      </w:r>
    </w:p>
    <w:p w14:paraId="7F4D210E" w14:textId="14D2B9A9" w:rsidR="00E45F2D" w:rsidRDefault="0094575E" w:rsidP="0094575E">
      <w:pPr>
        <w:spacing w:line="252" w:lineRule="auto"/>
        <w:ind w:left="720"/>
        <w:rPr>
          <w:rFonts w:cstheme="minorHAnsi"/>
          <w:bCs/>
          <w:color w:val="333333"/>
          <w:shd w:val="clear" w:color="auto" w:fill="FFFFFF"/>
        </w:rPr>
      </w:pPr>
      <w:r w:rsidRPr="0094575E">
        <w:rPr>
          <w:rFonts w:cstheme="minorHAnsi"/>
          <w:bCs/>
          <w:color w:val="333333"/>
          <w:shd w:val="clear" w:color="auto" w:fill="FFFFFF"/>
        </w:rPr>
        <w:t xml:space="preserve">The CDMRP originated in 1992 via a Congressional appropriation to foster novel approaches to biomedical research in response to the expressed needs of its stakeholders-the American public, the military, and Congress. Programs orient on 29 focus areas under the CDMRP umbrella and </w:t>
      </w:r>
      <w:r w:rsidRPr="0094575E">
        <w:rPr>
          <w:rFonts w:cstheme="minorHAnsi"/>
          <w:bCs/>
          <w:color w:val="333333"/>
          <w:shd w:val="clear" w:color="auto" w:fill="FFFFFF"/>
        </w:rPr>
        <w:lastRenderedPageBreak/>
        <w:t>support 7 other Department of Defense programs/project investing in groundbreaking research, targeting critical gaps, supporting both the next generation of researchers and established scientists and the full spectrum of research development, including basic, translational, and clinical research</w:t>
      </w:r>
      <w:r>
        <w:rPr>
          <w:rFonts w:cstheme="minorHAnsi"/>
          <w:bCs/>
          <w:color w:val="333333"/>
          <w:shd w:val="clear" w:color="auto" w:fill="FFFFFF"/>
        </w:rPr>
        <w:t xml:space="preserve">. </w:t>
      </w:r>
      <w:hyperlink r:id="rId8" w:tgtFrame="_blank" w:history="1">
        <w:r w:rsidR="00E45F2D" w:rsidRPr="00E45F2D">
          <w:rPr>
            <w:rStyle w:val="Hyperlink"/>
            <w:rFonts w:cstheme="minorHAnsi"/>
            <w:bCs/>
            <w:shd w:val="clear" w:color="auto" w:fill="FFFFFF"/>
          </w:rPr>
          <w:t>Find more information about CDMRP and register</w:t>
        </w:r>
      </w:hyperlink>
      <w:r w:rsidR="00E45F2D" w:rsidRPr="00E45F2D">
        <w:rPr>
          <w:rFonts w:cstheme="minorHAnsi"/>
          <w:bCs/>
          <w:color w:val="333333"/>
          <w:shd w:val="clear" w:color="auto" w:fill="FFFFFF"/>
        </w:rPr>
        <w:t>.</w:t>
      </w:r>
    </w:p>
    <w:p w14:paraId="2825087A" w14:textId="77777777" w:rsidR="0094575E" w:rsidRDefault="00E45F2D" w:rsidP="0094575E">
      <w:pPr>
        <w:numPr>
          <w:ilvl w:val="0"/>
          <w:numId w:val="24"/>
        </w:numPr>
        <w:spacing w:before="120" w:after="120" w:line="252" w:lineRule="auto"/>
        <w:rPr>
          <w:rFonts w:cstheme="minorHAnsi"/>
          <w:bCs/>
          <w:color w:val="333333"/>
          <w:shd w:val="clear" w:color="auto" w:fill="FFFFFF"/>
        </w:rPr>
      </w:pPr>
      <w:r w:rsidRPr="0094575E">
        <w:rPr>
          <w:rFonts w:cstheme="minorHAnsi"/>
          <w:bCs/>
          <w:color w:val="333333"/>
          <w:shd w:val="clear" w:color="auto" w:fill="FFFFFF"/>
        </w:rPr>
        <w:t>MURI session, 9-10:30 a.m., 207 K-State Student Union. </w:t>
      </w:r>
    </w:p>
    <w:p w14:paraId="4CFA105E" w14:textId="5AAFDFAE" w:rsidR="00E45F2D" w:rsidRPr="0094575E" w:rsidRDefault="0094575E" w:rsidP="0094575E">
      <w:pPr>
        <w:spacing w:line="252" w:lineRule="auto"/>
        <w:ind w:left="720"/>
        <w:rPr>
          <w:rFonts w:cstheme="minorHAnsi"/>
          <w:bCs/>
          <w:color w:val="333333"/>
          <w:shd w:val="clear" w:color="auto" w:fill="FFFFFF"/>
        </w:rPr>
      </w:pPr>
      <w:r w:rsidRPr="0094575E">
        <w:rPr>
          <w:rFonts w:cstheme="minorHAnsi"/>
          <w:bCs/>
          <w:color w:val="333333"/>
          <w:shd w:val="clear" w:color="auto" w:fill="FFFFFF"/>
        </w:rPr>
        <w:t>MURI efforts involve teams of researchers investigating high priority topics and opportunities that intersect more than one traditional technical discipline. For many military problems this multidisciplinary approach serves to stimulate innovations, accelerate research progress and expedite transition of results into naval applications. The Army Research Office, the Air Force Office of Scientific Research, and the Office of Naval Research solicited proposals in 24 topic areas important to the Department of Defense and the Services.</w:t>
      </w:r>
      <w:r>
        <w:rPr>
          <w:rFonts w:cstheme="minorHAnsi"/>
          <w:bCs/>
          <w:color w:val="333333"/>
          <w:shd w:val="clear" w:color="auto" w:fill="FFFFFF"/>
        </w:rPr>
        <w:t xml:space="preserve"> </w:t>
      </w:r>
      <w:hyperlink r:id="rId9" w:tgtFrame="_blank" w:history="1">
        <w:r w:rsidR="00E45F2D" w:rsidRPr="0094575E">
          <w:rPr>
            <w:rStyle w:val="Hyperlink"/>
            <w:rFonts w:cstheme="minorHAnsi"/>
            <w:bCs/>
            <w:shd w:val="clear" w:color="auto" w:fill="FFFFFF"/>
          </w:rPr>
          <w:t>Find more information about MURI and register</w:t>
        </w:r>
      </w:hyperlink>
      <w:r w:rsidR="00E45F2D" w:rsidRPr="0094575E">
        <w:rPr>
          <w:rFonts w:cstheme="minorHAnsi"/>
          <w:bCs/>
          <w:color w:val="333333"/>
          <w:shd w:val="clear" w:color="auto" w:fill="FFFFFF"/>
        </w:rPr>
        <w:t>.</w:t>
      </w:r>
    </w:p>
    <w:p w14:paraId="04D48D22" w14:textId="77777777" w:rsidR="0027027F" w:rsidRDefault="0027027F" w:rsidP="00C451A0">
      <w:pPr>
        <w:spacing w:line="252" w:lineRule="auto"/>
        <w:rPr>
          <w:rFonts w:cstheme="minorHAnsi"/>
          <w:b/>
          <w:bCs/>
          <w:color w:val="333333"/>
          <w:u w:val="single"/>
          <w:shd w:val="clear" w:color="auto" w:fill="FFFFFF"/>
        </w:rPr>
      </w:pPr>
    </w:p>
    <w:p w14:paraId="1B04C4CC" w14:textId="60C51C1E" w:rsidR="00C451A0" w:rsidRPr="00C451A0" w:rsidRDefault="00C451A0" w:rsidP="00C451A0">
      <w:pPr>
        <w:spacing w:line="252" w:lineRule="auto"/>
        <w:rPr>
          <w:rFonts w:cstheme="minorHAnsi"/>
          <w:b/>
          <w:bCs/>
          <w:color w:val="333333"/>
          <w:u w:val="single"/>
          <w:shd w:val="clear" w:color="auto" w:fill="FFFFFF"/>
        </w:rPr>
      </w:pPr>
      <w:r w:rsidRPr="00C451A0">
        <w:rPr>
          <w:rFonts w:cstheme="minorHAnsi"/>
          <w:b/>
          <w:bCs/>
          <w:color w:val="333333"/>
          <w:u w:val="single"/>
          <w:shd w:val="clear" w:color="auto" w:fill="FFFFFF"/>
        </w:rPr>
        <w:t xml:space="preserve">KSCI Works: </w:t>
      </w:r>
      <w:hyperlink r:id="rId10" w:history="1">
        <w:r w:rsidRPr="00C451A0">
          <w:rPr>
            <w:rStyle w:val="Hyperlink"/>
            <w:rFonts w:cstheme="minorHAnsi"/>
            <w:b/>
            <w:bCs/>
            <w:shd w:val="clear" w:color="auto" w:fill="FFFFFF"/>
          </w:rPr>
          <w:t>Infographics 2.0 - How to Turn Scholarship into an Infographic</w:t>
        </w:r>
      </w:hyperlink>
    </w:p>
    <w:p w14:paraId="608ABEA2" w14:textId="7CA51513" w:rsidR="00C451A0" w:rsidRDefault="00C451A0" w:rsidP="00C451A0">
      <w:pPr>
        <w:spacing w:line="252" w:lineRule="auto"/>
        <w:rPr>
          <w:rFonts w:cstheme="minorHAnsi"/>
          <w:bCs/>
          <w:color w:val="333333"/>
          <w:shd w:val="clear" w:color="auto" w:fill="FFFFFF"/>
        </w:rPr>
      </w:pPr>
      <w:r>
        <w:rPr>
          <w:rFonts w:cstheme="minorHAnsi"/>
          <w:bCs/>
          <w:color w:val="333333"/>
          <w:shd w:val="clear" w:color="auto" w:fill="FFFFFF"/>
        </w:rPr>
        <w:t>Monday, October 15, noon – 1:30 p.m., 327 Justin Hall</w:t>
      </w:r>
    </w:p>
    <w:p w14:paraId="45C03274" w14:textId="77777777" w:rsidR="00C451A0" w:rsidRPr="00754A6A" w:rsidRDefault="00C451A0" w:rsidP="00C451A0">
      <w:pPr>
        <w:spacing w:before="120" w:line="252" w:lineRule="auto"/>
        <w:rPr>
          <w:rFonts w:cstheme="minorHAnsi"/>
          <w:bCs/>
          <w:color w:val="333333"/>
          <w:shd w:val="clear" w:color="auto" w:fill="FFFFFF"/>
        </w:rPr>
      </w:pPr>
      <w:r>
        <w:rPr>
          <w:rFonts w:cstheme="minorHAnsi"/>
          <w:bCs/>
          <w:color w:val="333333"/>
          <w:shd w:val="clear" w:color="auto" w:fill="FFFFFF"/>
        </w:rPr>
        <w:t>W</w:t>
      </w:r>
      <w:r w:rsidRPr="00233FD2">
        <w:rPr>
          <w:rFonts w:cstheme="minorHAnsi"/>
          <w:bCs/>
          <w:color w:val="333333"/>
          <w:shd w:val="clear" w:color="auto" w:fill="FFFFFF"/>
        </w:rPr>
        <w:t>alk through how to turn complex lit reviews, fancy statics, and long discussions into clear, bite-sized main points using visual cues to manage flow, grab attention, and tell a</w:t>
      </w:r>
      <w:r>
        <w:rPr>
          <w:rFonts w:cstheme="minorHAnsi"/>
          <w:bCs/>
          <w:color w:val="333333"/>
          <w:shd w:val="clear" w:color="auto" w:fill="FFFFFF"/>
        </w:rPr>
        <w:t xml:space="preserve"> story that sticks! </w:t>
      </w:r>
      <w:r w:rsidRPr="00233FD2">
        <w:rPr>
          <w:rFonts w:cstheme="minorHAnsi"/>
          <w:bCs/>
          <w:color w:val="333333"/>
          <w:shd w:val="clear" w:color="auto" w:fill="FFFFFF"/>
        </w:rPr>
        <w:t> </w:t>
      </w:r>
      <w:hyperlink r:id="rId11" w:history="1">
        <w:r w:rsidRPr="00233FD2">
          <w:rPr>
            <w:rStyle w:val="Hyperlink"/>
            <w:rFonts w:cstheme="minorHAnsi"/>
            <w:bCs/>
            <w:shd w:val="clear" w:color="auto" w:fill="FFFFFF"/>
          </w:rPr>
          <w:t>Please register here</w:t>
        </w:r>
      </w:hyperlink>
      <w:r>
        <w:rPr>
          <w:rFonts w:cstheme="minorHAnsi"/>
          <w:bCs/>
          <w:color w:val="333333"/>
          <w:shd w:val="clear" w:color="auto" w:fill="FFFFFF"/>
        </w:rPr>
        <w:t xml:space="preserve"> or</w:t>
      </w:r>
      <w:r>
        <w:rPr>
          <w:rFonts w:ascii="Arial" w:hAnsi="Arial" w:cs="Arial"/>
          <w:sz w:val="20"/>
          <w:szCs w:val="20"/>
        </w:rPr>
        <w:t xml:space="preserve"> livestream via Zoom, </w:t>
      </w:r>
      <w:hyperlink r:id="rId12" w:history="1">
        <w:r>
          <w:rPr>
            <w:rStyle w:val="Hyperlink"/>
            <w:rFonts w:ascii="Arial" w:hAnsi="Arial" w:cs="Arial"/>
            <w:sz w:val="20"/>
            <w:szCs w:val="20"/>
          </w:rPr>
          <w:t>https://ksu.zoom.us/j/579153310</w:t>
        </w:r>
      </w:hyperlink>
      <w:r>
        <w:rPr>
          <w:rFonts w:ascii="Arial" w:hAnsi="Arial" w:cs="Arial"/>
          <w:sz w:val="20"/>
          <w:szCs w:val="20"/>
        </w:rPr>
        <w:t>.</w:t>
      </w:r>
    </w:p>
    <w:p w14:paraId="6A818BAE" w14:textId="77777777" w:rsidR="00C451A0" w:rsidRDefault="00C451A0" w:rsidP="00C836DD">
      <w:pPr>
        <w:spacing w:line="252" w:lineRule="auto"/>
        <w:rPr>
          <w:rStyle w:val="Hyperlink"/>
          <w:rFonts w:cstheme="minorHAnsi"/>
          <w:b/>
          <w:bCs/>
          <w:shd w:val="clear" w:color="auto" w:fill="FFFFFF"/>
        </w:rPr>
      </w:pPr>
    </w:p>
    <w:p w14:paraId="3BA5D2A7" w14:textId="795C71AA" w:rsidR="00233FD2" w:rsidRPr="00493C8E" w:rsidRDefault="00156EBB" w:rsidP="00C836DD">
      <w:pPr>
        <w:spacing w:line="252" w:lineRule="auto"/>
        <w:rPr>
          <w:rFonts w:cstheme="minorHAnsi"/>
          <w:b/>
          <w:bCs/>
          <w:color w:val="333333"/>
          <w:shd w:val="clear" w:color="auto" w:fill="FFFFFF"/>
        </w:rPr>
      </w:pPr>
      <w:hyperlink r:id="rId13" w:tgtFrame="_blank" w:history="1">
        <w:r w:rsidR="00754A6A" w:rsidRPr="00493C8E">
          <w:rPr>
            <w:rStyle w:val="Hyperlink"/>
            <w:rFonts w:cstheme="minorHAnsi"/>
            <w:b/>
            <w:bCs/>
            <w:shd w:val="clear" w:color="auto" w:fill="FFFFFF"/>
          </w:rPr>
          <w:t>Grants 101 and Writing Workshop for Humanities and Social Science Faculty</w:t>
        </w:r>
      </w:hyperlink>
      <w:r w:rsidR="00754A6A" w:rsidRPr="00493C8E">
        <w:rPr>
          <w:rFonts w:cstheme="minorHAnsi"/>
          <w:b/>
          <w:bCs/>
          <w:color w:val="333333"/>
          <w:shd w:val="clear" w:color="auto" w:fill="FFFFFF"/>
        </w:rPr>
        <w:t> </w:t>
      </w:r>
    </w:p>
    <w:p w14:paraId="4B2FF59E" w14:textId="2DDF9333" w:rsidR="00233FD2" w:rsidRDefault="00233FD2" w:rsidP="00C836DD">
      <w:pPr>
        <w:spacing w:line="252" w:lineRule="auto"/>
        <w:rPr>
          <w:rFonts w:cstheme="minorHAnsi"/>
          <w:bCs/>
          <w:color w:val="333333"/>
          <w:shd w:val="clear" w:color="auto" w:fill="FFFFFF"/>
        </w:rPr>
      </w:pPr>
      <w:r>
        <w:rPr>
          <w:rFonts w:cstheme="minorHAnsi"/>
          <w:bCs/>
          <w:color w:val="333333"/>
          <w:shd w:val="clear" w:color="auto" w:fill="FFFFFF"/>
        </w:rPr>
        <w:t>Tuesday, October 30, 1:00 – 4:30 p</w:t>
      </w:r>
      <w:r w:rsidR="00C451A0">
        <w:rPr>
          <w:rFonts w:cstheme="minorHAnsi"/>
          <w:bCs/>
          <w:color w:val="333333"/>
          <w:shd w:val="clear" w:color="auto" w:fill="FFFFFF"/>
        </w:rPr>
        <w:t>.</w:t>
      </w:r>
      <w:r>
        <w:rPr>
          <w:rFonts w:cstheme="minorHAnsi"/>
          <w:bCs/>
          <w:color w:val="333333"/>
          <w:shd w:val="clear" w:color="auto" w:fill="FFFFFF"/>
        </w:rPr>
        <w:t>m</w:t>
      </w:r>
      <w:r w:rsidR="00C451A0">
        <w:rPr>
          <w:rFonts w:cstheme="minorHAnsi"/>
          <w:bCs/>
          <w:color w:val="333333"/>
          <w:shd w:val="clear" w:color="auto" w:fill="FFFFFF"/>
        </w:rPr>
        <w:t xml:space="preserve">., </w:t>
      </w:r>
      <w:r>
        <w:rPr>
          <w:rFonts w:cstheme="minorHAnsi"/>
          <w:bCs/>
          <w:color w:val="333333"/>
          <w:shd w:val="clear" w:color="auto" w:fill="FFFFFF"/>
        </w:rPr>
        <w:t>K-State Student Union, Room 227</w:t>
      </w:r>
    </w:p>
    <w:p w14:paraId="7D259D1E" w14:textId="50BD1E4D" w:rsidR="00233FD2" w:rsidRDefault="00233FD2" w:rsidP="00C836DD">
      <w:pPr>
        <w:spacing w:before="120" w:line="252" w:lineRule="auto"/>
        <w:rPr>
          <w:rFonts w:cstheme="minorHAnsi"/>
          <w:bCs/>
          <w:color w:val="333333"/>
          <w:shd w:val="clear" w:color="auto" w:fill="FFFFFF"/>
        </w:rPr>
      </w:pPr>
      <w:r>
        <w:rPr>
          <w:rFonts w:cstheme="minorHAnsi"/>
          <w:bCs/>
          <w:color w:val="333333"/>
          <w:shd w:val="clear" w:color="auto" w:fill="FFFFFF"/>
        </w:rPr>
        <w:t xml:space="preserve">The event is open to all </w:t>
      </w:r>
      <w:r w:rsidR="00754A6A" w:rsidRPr="00754A6A">
        <w:rPr>
          <w:rFonts w:cstheme="minorHAnsi"/>
          <w:bCs/>
          <w:color w:val="333333"/>
          <w:shd w:val="clear" w:color="auto" w:fill="FFFFFF"/>
        </w:rPr>
        <w:t xml:space="preserve">K-State faculty, but </w:t>
      </w:r>
      <w:r w:rsidR="006F1E9C">
        <w:rPr>
          <w:rFonts w:cstheme="minorHAnsi"/>
          <w:bCs/>
          <w:color w:val="333333"/>
          <w:shd w:val="clear" w:color="auto" w:fill="FFFFFF"/>
        </w:rPr>
        <w:t xml:space="preserve">some </w:t>
      </w:r>
      <w:r w:rsidR="00754A6A" w:rsidRPr="00754A6A">
        <w:rPr>
          <w:rFonts w:cstheme="minorHAnsi"/>
          <w:bCs/>
          <w:color w:val="333333"/>
          <w:shd w:val="clear" w:color="auto" w:fill="FFFFFF"/>
        </w:rPr>
        <w:t>content is tailored to faculty in the humanities and social sciences.</w:t>
      </w:r>
      <w:r>
        <w:rPr>
          <w:rFonts w:cstheme="minorHAnsi"/>
          <w:bCs/>
          <w:color w:val="333333"/>
          <w:shd w:val="clear" w:color="auto" w:fill="FFFFFF"/>
        </w:rPr>
        <w:t xml:space="preserve"> Topics covered include:</w:t>
      </w:r>
    </w:p>
    <w:p w14:paraId="6F5878E5" w14:textId="77777777" w:rsidR="00233FD2" w:rsidRDefault="00233FD2" w:rsidP="00C836DD">
      <w:pPr>
        <w:pStyle w:val="ListParagraph"/>
        <w:numPr>
          <w:ilvl w:val="0"/>
          <w:numId w:val="18"/>
        </w:numPr>
        <w:spacing w:before="120" w:line="252" w:lineRule="auto"/>
        <w:rPr>
          <w:rFonts w:cstheme="minorHAnsi"/>
          <w:bCs/>
          <w:color w:val="333333"/>
          <w:shd w:val="clear" w:color="auto" w:fill="FFFFFF"/>
        </w:rPr>
      </w:pPr>
      <w:r>
        <w:rPr>
          <w:rFonts w:cstheme="minorHAnsi"/>
          <w:bCs/>
          <w:color w:val="333333"/>
          <w:shd w:val="clear" w:color="auto" w:fill="FFFFFF"/>
        </w:rPr>
        <w:t>Finding funding opportunities and using Pivot</w:t>
      </w:r>
    </w:p>
    <w:p w14:paraId="662B29F7" w14:textId="77777777" w:rsidR="00233FD2" w:rsidRDefault="00233FD2" w:rsidP="00C836DD">
      <w:pPr>
        <w:pStyle w:val="ListParagraph"/>
        <w:numPr>
          <w:ilvl w:val="0"/>
          <w:numId w:val="18"/>
        </w:numPr>
        <w:spacing w:before="120" w:line="252" w:lineRule="auto"/>
        <w:rPr>
          <w:rFonts w:cstheme="minorHAnsi"/>
          <w:bCs/>
          <w:color w:val="333333"/>
          <w:shd w:val="clear" w:color="auto" w:fill="FFFFFF"/>
        </w:rPr>
      </w:pPr>
      <w:r>
        <w:rPr>
          <w:rFonts w:cstheme="minorHAnsi"/>
          <w:bCs/>
          <w:color w:val="333333"/>
          <w:shd w:val="clear" w:color="auto" w:fill="FFFFFF"/>
        </w:rPr>
        <w:t>Interacting with Program Officers and developing you elevator speech</w:t>
      </w:r>
    </w:p>
    <w:p w14:paraId="07178EF5" w14:textId="7659CDDF" w:rsidR="00233FD2" w:rsidRDefault="00233FD2" w:rsidP="00C836DD">
      <w:pPr>
        <w:pStyle w:val="ListParagraph"/>
        <w:numPr>
          <w:ilvl w:val="0"/>
          <w:numId w:val="18"/>
        </w:numPr>
        <w:spacing w:before="120" w:line="252" w:lineRule="auto"/>
        <w:rPr>
          <w:rFonts w:cstheme="minorHAnsi"/>
          <w:bCs/>
          <w:color w:val="333333"/>
          <w:shd w:val="clear" w:color="auto" w:fill="FFFFFF"/>
        </w:rPr>
      </w:pPr>
      <w:r>
        <w:rPr>
          <w:rFonts w:cstheme="minorHAnsi"/>
          <w:bCs/>
          <w:color w:val="333333"/>
          <w:shd w:val="clear" w:color="auto" w:fill="FFFFFF"/>
        </w:rPr>
        <w:t>Building budgets</w:t>
      </w:r>
    </w:p>
    <w:p w14:paraId="4F2C6847" w14:textId="39CC9B9B" w:rsidR="00233FD2" w:rsidRDefault="00233FD2" w:rsidP="00C836DD">
      <w:pPr>
        <w:pStyle w:val="ListParagraph"/>
        <w:numPr>
          <w:ilvl w:val="0"/>
          <w:numId w:val="18"/>
        </w:numPr>
        <w:spacing w:before="120" w:line="252" w:lineRule="auto"/>
        <w:rPr>
          <w:rFonts w:cstheme="minorHAnsi"/>
          <w:bCs/>
          <w:color w:val="333333"/>
          <w:shd w:val="clear" w:color="auto" w:fill="FFFFFF"/>
        </w:rPr>
      </w:pPr>
      <w:r>
        <w:rPr>
          <w:rFonts w:cstheme="minorHAnsi"/>
          <w:bCs/>
          <w:color w:val="333333"/>
          <w:shd w:val="clear" w:color="auto" w:fill="FFFFFF"/>
        </w:rPr>
        <w:t>A panel of grant-active faculty (A&amp;S)</w:t>
      </w:r>
    </w:p>
    <w:p w14:paraId="78F1EBCB" w14:textId="25EEA493" w:rsidR="00754A6A" w:rsidRPr="00233FD2" w:rsidRDefault="006F1E9C" w:rsidP="00C836DD">
      <w:pPr>
        <w:spacing w:before="120" w:line="252" w:lineRule="auto"/>
        <w:rPr>
          <w:rFonts w:cstheme="minorHAnsi"/>
          <w:bCs/>
          <w:color w:val="333333"/>
          <w:shd w:val="clear" w:color="auto" w:fill="FFFFFF"/>
        </w:rPr>
      </w:pPr>
      <w:r w:rsidRPr="00233FD2">
        <w:rPr>
          <w:rFonts w:cstheme="minorHAnsi"/>
          <w:bCs/>
          <w:color w:val="333333"/>
          <w:shd w:val="clear" w:color="auto" w:fill="FFFFFF"/>
        </w:rPr>
        <w:t>For the writing workshop</w:t>
      </w:r>
      <w:r w:rsidR="00233FD2" w:rsidRPr="00233FD2">
        <w:rPr>
          <w:rFonts w:cstheme="minorHAnsi"/>
          <w:bCs/>
          <w:color w:val="333333"/>
          <w:shd w:val="clear" w:color="auto" w:fill="FFFFFF"/>
        </w:rPr>
        <w:t>,</w:t>
      </w:r>
      <w:r w:rsidRPr="00233FD2">
        <w:rPr>
          <w:rFonts w:cstheme="minorHAnsi"/>
          <w:bCs/>
          <w:color w:val="333333"/>
          <w:shd w:val="clear" w:color="auto" w:fill="FFFFFF"/>
        </w:rPr>
        <w:t xml:space="preserve"> registered participants will be contacted and receive a couple of brief writing prompts that will be discussed. P</w:t>
      </w:r>
      <w:r w:rsidR="000F2FD3" w:rsidRPr="00233FD2">
        <w:rPr>
          <w:rFonts w:cstheme="minorHAnsi"/>
          <w:bCs/>
          <w:color w:val="333333"/>
          <w:shd w:val="clear" w:color="auto" w:fill="FFFFFF"/>
        </w:rPr>
        <w:t xml:space="preserve"> </w:t>
      </w:r>
      <w:r w:rsidR="00427C60" w:rsidRPr="00233FD2">
        <w:rPr>
          <w:rFonts w:cstheme="minorHAnsi"/>
          <w:bCs/>
          <w:color w:val="333333"/>
          <w:shd w:val="clear" w:color="auto" w:fill="FFFFFF"/>
        </w:rPr>
        <w:t>participants</w:t>
      </w:r>
      <w:r w:rsidRPr="00233FD2">
        <w:rPr>
          <w:rFonts w:cstheme="minorHAnsi"/>
          <w:bCs/>
          <w:color w:val="333333"/>
          <w:shd w:val="clear" w:color="auto" w:fill="FFFFFF"/>
        </w:rPr>
        <w:t xml:space="preserve"> will have a chance to read sections of sample grant proposals and discuss grant-writing strategies</w:t>
      </w:r>
      <w:r w:rsidR="00233FD2" w:rsidRPr="00233FD2">
        <w:rPr>
          <w:rFonts w:cstheme="minorHAnsi"/>
          <w:bCs/>
          <w:color w:val="333333"/>
          <w:shd w:val="clear" w:color="auto" w:fill="FFFFFF"/>
        </w:rPr>
        <w:t>.</w:t>
      </w:r>
      <w:r w:rsidRPr="00233FD2">
        <w:rPr>
          <w:rFonts w:cstheme="minorHAnsi"/>
          <w:bCs/>
          <w:color w:val="333333"/>
          <w:shd w:val="clear" w:color="auto" w:fill="FFFFFF"/>
        </w:rPr>
        <w:t xml:space="preserve">  </w:t>
      </w:r>
      <w:r w:rsidR="00754A6A" w:rsidRPr="00233FD2">
        <w:rPr>
          <w:rFonts w:cstheme="minorHAnsi"/>
          <w:bCs/>
          <w:color w:val="333333"/>
          <w:shd w:val="clear" w:color="auto" w:fill="FFFFFF"/>
        </w:rPr>
        <w:t> </w:t>
      </w:r>
      <w:hyperlink r:id="rId14" w:tgtFrame="_blank" w:history="1">
        <w:r w:rsidR="00754A6A" w:rsidRPr="00233FD2">
          <w:rPr>
            <w:rStyle w:val="Hyperlink"/>
            <w:rFonts w:cstheme="minorHAnsi"/>
            <w:bCs/>
            <w:shd w:val="clear" w:color="auto" w:fill="FFFFFF"/>
          </w:rPr>
          <w:t>Register to attend</w:t>
        </w:r>
      </w:hyperlink>
      <w:r w:rsidR="00754A6A" w:rsidRPr="00233FD2">
        <w:rPr>
          <w:rFonts w:cstheme="minorHAnsi"/>
          <w:bCs/>
          <w:color w:val="333333"/>
          <w:shd w:val="clear" w:color="auto" w:fill="FFFFFF"/>
        </w:rPr>
        <w:t>.</w:t>
      </w:r>
    </w:p>
    <w:sectPr w:rsidR="00754A6A" w:rsidRPr="00233FD2" w:rsidSect="00754A6A">
      <w:headerReference w:type="default" r:id="rId15"/>
      <w:footerReference w:type="default" r:id="rId16"/>
      <w:type w:val="continuous"/>
      <w:pgSz w:w="12240" w:h="15840" w:code="1"/>
      <w:pgMar w:top="1440" w:right="1440" w:bottom="1440" w:left="144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AB5D9" w14:textId="77777777" w:rsidR="0038478E" w:rsidRDefault="0038478E" w:rsidP="00350235">
      <w:r>
        <w:separator/>
      </w:r>
    </w:p>
  </w:endnote>
  <w:endnote w:type="continuationSeparator" w:id="0">
    <w:p w14:paraId="27F58F68" w14:textId="77777777" w:rsidR="0038478E" w:rsidRDefault="0038478E" w:rsidP="0035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37435" w14:textId="53F0C764" w:rsidR="00350235" w:rsidRDefault="00350235">
    <w:pPr>
      <w:pStyle w:val="Footer"/>
      <w:jc w:val="center"/>
    </w:pPr>
  </w:p>
  <w:p w14:paraId="147A2D5D" w14:textId="77777777" w:rsidR="00350235" w:rsidRDefault="00350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ED5BA" w14:textId="77777777" w:rsidR="0038478E" w:rsidRDefault="0038478E" w:rsidP="00350235">
      <w:r>
        <w:separator/>
      </w:r>
    </w:p>
  </w:footnote>
  <w:footnote w:type="continuationSeparator" w:id="0">
    <w:p w14:paraId="14ED36C4" w14:textId="77777777" w:rsidR="0038478E" w:rsidRDefault="0038478E" w:rsidP="00350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7234F" w14:textId="77777777" w:rsidR="00B96C0F" w:rsidRPr="005026C1" w:rsidRDefault="00B96C0F" w:rsidP="00B96C0F">
    <w:pPr>
      <w:shd w:val="clear" w:color="auto" w:fill="FFFFFF" w:themeFill="background1"/>
      <w:spacing w:line="252" w:lineRule="auto"/>
      <w:jc w:val="center"/>
      <w:rPr>
        <w:rFonts w:cstheme="minorHAnsi"/>
        <w:sz w:val="28"/>
        <w:szCs w:val="28"/>
      </w:rPr>
    </w:pPr>
    <w:r w:rsidRPr="005026C1">
      <w:rPr>
        <w:rFonts w:cstheme="minorHAnsi"/>
        <w:sz w:val="28"/>
        <w:szCs w:val="28"/>
      </w:rPr>
      <w:t>College of Engineering</w:t>
    </w:r>
  </w:p>
  <w:p w14:paraId="3E4240E0" w14:textId="77777777" w:rsidR="00B96C0F" w:rsidRPr="005026C1" w:rsidRDefault="00B96C0F" w:rsidP="00B96C0F">
    <w:pPr>
      <w:shd w:val="clear" w:color="auto" w:fill="FFFFFF" w:themeFill="background1"/>
      <w:spacing w:line="252" w:lineRule="auto"/>
      <w:jc w:val="center"/>
      <w:rPr>
        <w:rFonts w:cstheme="minorHAnsi"/>
        <w:b/>
        <w:sz w:val="28"/>
        <w:szCs w:val="28"/>
      </w:rPr>
    </w:pPr>
    <w:r w:rsidRPr="005026C1">
      <w:rPr>
        <w:rFonts w:cstheme="minorHAnsi"/>
        <w:b/>
        <w:sz w:val="28"/>
        <w:szCs w:val="28"/>
      </w:rPr>
      <w:t>Tenure-track Faculty Network Meeting</w:t>
    </w:r>
  </w:p>
  <w:p w14:paraId="32F8108A" w14:textId="7DA0C8AF" w:rsidR="00214084" w:rsidRPr="00B96C0F" w:rsidRDefault="00671F34" w:rsidP="00B96C0F">
    <w:pPr>
      <w:shd w:val="clear" w:color="auto" w:fill="FFFFFF" w:themeFill="background1"/>
      <w:spacing w:line="252" w:lineRule="auto"/>
      <w:jc w:val="center"/>
      <w:rPr>
        <w:rFonts w:cstheme="minorHAnsi"/>
        <w:sz w:val="24"/>
        <w:szCs w:val="24"/>
      </w:rPr>
    </w:pPr>
    <w:r>
      <w:rPr>
        <w:rFonts w:cstheme="minorHAnsi"/>
        <w:sz w:val="24"/>
        <w:szCs w:val="24"/>
      </w:rPr>
      <w:t>October 10</w:t>
    </w:r>
    <w:r w:rsidR="00B96C0F">
      <w:rPr>
        <w:rFonts w:cstheme="minorHAnsi"/>
        <w:sz w:val="24"/>
        <w:szCs w:val="24"/>
      </w:rPr>
      <w: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A9D"/>
    <w:multiLevelType w:val="hybridMultilevel"/>
    <w:tmpl w:val="4B14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328F7"/>
    <w:multiLevelType w:val="hybridMultilevel"/>
    <w:tmpl w:val="6232B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32BE5"/>
    <w:multiLevelType w:val="hybridMultilevel"/>
    <w:tmpl w:val="9992E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07753C"/>
    <w:multiLevelType w:val="hybridMultilevel"/>
    <w:tmpl w:val="D8280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496B93"/>
    <w:multiLevelType w:val="hybridMultilevel"/>
    <w:tmpl w:val="8CC2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3338B"/>
    <w:multiLevelType w:val="multilevel"/>
    <w:tmpl w:val="4128FB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39F3E08"/>
    <w:multiLevelType w:val="hybridMultilevel"/>
    <w:tmpl w:val="D5D6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22523"/>
    <w:multiLevelType w:val="hybridMultilevel"/>
    <w:tmpl w:val="D7D8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41733"/>
    <w:multiLevelType w:val="hybridMultilevel"/>
    <w:tmpl w:val="C50857C2"/>
    <w:lvl w:ilvl="0" w:tplc="3860223C">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E23947"/>
    <w:multiLevelType w:val="hybridMultilevel"/>
    <w:tmpl w:val="E5360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44B74"/>
    <w:multiLevelType w:val="hybridMultilevel"/>
    <w:tmpl w:val="AB8E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54A3A"/>
    <w:multiLevelType w:val="hybridMultilevel"/>
    <w:tmpl w:val="997E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66E43"/>
    <w:multiLevelType w:val="hybridMultilevel"/>
    <w:tmpl w:val="99049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496F7B"/>
    <w:multiLevelType w:val="multilevel"/>
    <w:tmpl w:val="3EB4CD5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4C0D416A"/>
    <w:multiLevelType w:val="hybridMultilevel"/>
    <w:tmpl w:val="062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63C52"/>
    <w:multiLevelType w:val="hybridMultilevel"/>
    <w:tmpl w:val="C298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84482"/>
    <w:multiLevelType w:val="hybridMultilevel"/>
    <w:tmpl w:val="F6CE0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7B96D1A"/>
    <w:multiLevelType w:val="multilevel"/>
    <w:tmpl w:val="9908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DF131E"/>
    <w:multiLevelType w:val="hybridMultilevel"/>
    <w:tmpl w:val="1A36E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DA5E96"/>
    <w:multiLevelType w:val="multilevel"/>
    <w:tmpl w:val="E876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BD087D"/>
    <w:multiLevelType w:val="hybridMultilevel"/>
    <w:tmpl w:val="83049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510287"/>
    <w:multiLevelType w:val="hybridMultilevel"/>
    <w:tmpl w:val="4E768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D328B6"/>
    <w:multiLevelType w:val="hybridMultilevel"/>
    <w:tmpl w:val="979C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13"/>
  </w:num>
  <w:num w:numId="5">
    <w:abstractNumId w:val="5"/>
  </w:num>
  <w:num w:numId="6">
    <w:abstractNumId w:val="18"/>
  </w:num>
  <w:num w:numId="7">
    <w:abstractNumId w:val="0"/>
  </w:num>
  <w:num w:numId="8">
    <w:abstractNumId w:val="4"/>
  </w:num>
  <w:num w:numId="9">
    <w:abstractNumId w:val="7"/>
  </w:num>
  <w:num w:numId="10">
    <w:abstractNumId w:val="20"/>
  </w:num>
  <w:num w:numId="11">
    <w:abstractNumId w:val="21"/>
  </w:num>
  <w:num w:numId="12">
    <w:abstractNumId w:val="15"/>
  </w:num>
  <w:num w:numId="13">
    <w:abstractNumId w:val="4"/>
  </w:num>
  <w:num w:numId="14">
    <w:abstractNumId w:val="16"/>
  </w:num>
  <w:num w:numId="15">
    <w:abstractNumId w:val="10"/>
  </w:num>
  <w:num w:numId="16">
    <w:abstractNumId w:val="9"/>
  </w:num>
  <w:num w:numId="17">
    <w:abstractNumId w:val="17"/>
  </w:num>
  <w:num w:numId="18">
    <w:abstractNumId w:val="22"/>
  </w:num>
  <w:num w:numId="19">
    <w:abstractNumId w:val="14"/>
  </w:num>
  <w:num w:numId="20">
    <w:abstractNumId w:val="1"/>
  </w:num>
  <w:num w:numId="21">
    <w:abstractNumId w:val="6"/>
  </w:num>
  <w:num w:numId="22">
    <w:abstractNumId w:val="11"/>
  </w:num>
  <w:num w:numId="23">
    <w:abstractNumId w:val="8"/>
  </w:num>
  <w:num w:numId="2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15"/>
    <w:rsid w:val="00025146"/>
    <w:rsid w:val="000317B1"/>
    <w:rsid w:val="00033CB5"/>
    <w:rsid w:val="00036829"/>
    <w:rsid w:val="00037D19"/>
    <w:rsid w:val="0004127F"/>
    <w:rsid w:val="0004414F"/>
    <w:rsid w:val="00066357"/>
    <w:rsid w:val="00077AA4"/>
    <w:rsid w:val="00081D30"/>
    <w:rsid w:val="00082C63"/>
    <w:rsid w:val="000A33A6"/>
    <w:rsid w:val="000A3583"/>
    <w:rsid w:val="000B6C5E"/>
    <w:rsid w:val="000C5A35"/>
    <w:rsid w:val="000D3BFA"/>
    <w:rsid w:val="000D4914"/>
    <w:rsid w:val="000D59F4"/>
    <w:rsid w:val="000D5B2C"/>
    <w:rsid w:val="000E1D86"/>
    <w:rsid w:val="000F2FD3"/>
    <w:rsid w:val="000F7917"/>
    <w:rsid w:val="00104742"/>
    <w:rsid w:val="00112227"/>
    <w:rsid w:val="00150031"/>
    <w:rsid w:val="00156EBB"/>
    <w:rsid w:val="00157948"/>
    <w:rsid w:val="00164C6B"/>
    <w:rsid w:val="001724D4"/>
    <w:rsid w:val="00184A49"/>
    <w:rsid w:val="001B4258"/>
    <w:rsid w:val="001B7DD2"/>
    <w:rsid w:val="001C0E16"/>
    <w:rsid w:val="001C4B68"/>
    <w:rsid w:val="001D32C4"/>
    <w:rsid w:val="001D33D8"/>
    <w:rsid w:val="001D57A7"/>
    <w:rsid w:val="001E0A33"/>
    <w:rsid w:val="001E2420"/>
    <w:rsid w:val="001E43FB"/>
    <w:rsid w:val="001E7C5F"/>
    <w:rsid w:val="001F081A"/>
    <w:rsid w:val="00214084"/>
    <w:rsid w:val="00233FD2"/>
    <w:rsid w:val="002406DD"/>
    <w:rsid w:val="002473C8"/>
    <w:rsid w:val="0027027F"/>
    <w:rsid w:val="00273528"/>
    <w:rsid w:val="0027573D"/>
    <w:rsid w:val="00275A46"/>
    <w:rsid w:val="00296C41"/>
    <w:rsid w:val="002A4B0A"/>
    <w:rsid w:val="002B24FE"/>
    <w:rsid w:val="002B6B85"/>
    <w:rsid w:val="002C2151"/>
    <w:rsid w:val="002D056A"/>
    <w:rsid w:val="002D5034"/>
    <w:rsid w:val="002D73A7"/>
    <w:rsid w:val="002D79AC"/>
    <w:rsid w:val="002E2C1F"/>
    <w:rsid w:val="002F12E4"/>
    <w:rsid w:val="003042C0"/>
    <w:rsid w:val="00311FE1"/>
    <w:rsid w:val="00335653"/>
    <w:rsid w:val="00343115"/>
    <w:rsid w:val="00350235"/>
    <w:rsid w:val="00352421"/>
    <w:rsid w:val="0036276F"/>
    <w:rsid w:val="00363374"/>
    <w:rsid w:val="00372C44"/>
    <w:rsid w:val="0038478E"/>
    <w:rsid w:val="00395AB1"/>
    <w:rsid w:val="003B07CA"/>
    <w:rsid w:val="003B4D7C"/>
    <w:rsid w:val="003B6879"/>
    <w:rsid w:val="003C4847"/>
    <w:rsid w:val="003D329C"/>
    <w:rsid w:val="003D548C"/>
    <w:rsid w:val="003D7415"/>
    <w:rsid w:val="003E3731"/>
    <w:rsid w:val="004002CE"/>
    <w:rsid w:val="00402344"/>
    <w:rsid w:val="00411EC2"/>
    <w:rsid w:val="0042587E"/>
    <w:rsid w:val="00427C60"/>
    <w:rsid w:val="00447C48"/>
    <w:rsid w:val="00450030"/>
    <w:rsid w:val="004740C8"/>
    <w:rsid w:val="0047682D"/>
    <w:rsid w:val="00493C8E"/>
    <w:rsid w:val="004B054B"/>
    <w:rsid w:val="004C15FB"/>
    <w:rsid w:val="004D1BCA"/>
    <w:rsid w:val="004D22BD"/>
    <w:rsid w:val="005026C1"/>
    <w:rsid w:val="005057CA"/>
    <w:rsid w:val="00523A10"/>
    <w:rsid w:val="00526EAD"/>
    <w:rsid w:val="00594FA9"/>
    <w:rsid w:val="005B458D"/>
    <w:rsid w:val="005B4B41"/>
    <w:rsid w:val="005C1FB1"/>
    <w:rsid w:val="005D28F8"/>
    <w:rsid w:val="005D3F20"/>
    <w:rsid w:val="005E4397"/>
    <w:rsid w:val="005E62D8"/>
    <w:rsid w:val="005F180D"/>
    <w:rsid w:val="005F1B1C"/>
    <w:rsid w:val="005F1EC0"/>
    <w:rsid w:val="00605926"/>
    <w:rsid w:val="006074ED"/>
    <w:rsid w:val="00627997"/>
    <w:rsid w:val="00627F5B"/>
    <w:rsid w:val="00633A41"/>
    <w:rsid w:val="006375A0"/>
    <w:rsid w:val="00641E17"/>
    <w:rsid w:val="006434D7"/>
    <w:rsid w:val="00651E8A"/>
    <w:rsid w:val="00661B1D"/>
    <w:rsid w:val="00662F02"/>
    <w:rsid w:val="00671F34"/>
    <w:rsid w:val="0068139F"/>
    <w:rsid w:val="006C232C"/>
    <w:rsid w:val="006C73A1"/>
    <w:rsid w:val="006D1E2B"/>
    <w:rsid w:val="006D453E"/>
    <w:rsid w:val="006F1E9C"/>
    <w:rsid w:val="006F4560"/>
    <w:rsid w:val="0070390C"/>
    <w:rsid w:val="0070463F"/>
    <w:rsid w:val="00724E86"/>
    <w:rsid w:val="00734AFD"/>
    <w:rsid w:val="007350B2"/>
    <w:rsid w:val="00741449"/>
    <w:rsid w:val="00745589"/>
    <w:rsid w:val="00754A6A"/>
    <w:rsid w:val="007653EF"/>
    <w:rsid w:val="007809A8"/>
    <w:rsid w:val="007833EC"/>
    <w:rsid w:val="00785798"/>
    <w:rsid w:val="00786D4C"/>
    <w:rsid w:val="007B0EA2"/>
    <w:rsid w:val="007B4A1A"/>
    <w:rsid w:val="007C3DDA"/>
    <w:rsid w:val="007C59A8"/>
    <w:rsid w:val="007E195E"/>
    <w:rsid w:val="007E2691"/>
    <w:rsid w:val="007E3876"/>
    <w:rsid w:val="007E5690"/>
    <w:rsid w:val="007E56D9"/>
    <w:rsid w:val="008147D1"/>
    <w:rsid w:val="0084439D"/>
    <w:rsid w:val="008464FC"/>
    <w:rsid w:val="00851010"/>
    <w:rsid w:val="008556EE"/>
    <w:rsid w:val="0088014C"/>
    <w:rsid w:val="008833B3"/>
    <w:rsid w:val="00885931"/>
    <w:rsid w:val="008868D1"/>
    <w:rsid w:val="008A3705"/>
    <w:rsid w:val="008A3F21"/>
    <w:rsid w:val="008A586D"/>
    <w:rsid w:val="008A632B"/>
    <w:rsid w:val="008A6A62"/>
    <w:rsid w:val="008B22BA"/>
    <w:rsid w:val="008B5F21"/>
    <w:rsid w:val="008D7C7C"/>
    <w:rsid w:val="008E5DD9"/>
    <w:rsid w:val="008F6298"/>
    <w:rsid w:val="00901783"/>
    <w:rsid w:val="00927C8D"/>
    <w:rsid w:val="009353A2"/>
    <w:rsid w:val="0094575E"/>
    <w:rsid w:val="0095460C"/>
    <w:rsid w:val="00965928"/>
    <w:rsid w:val="00970B73"/>
    <w:rsid w:val="0097168A"/>
    <w:rsid w:val="009A3B0B"/>
    <w:rsid w:val="009B00FB"/>
    <w:rsid w:val="009B7EFE"/>
    <w:rsid w:val="009C3C14"/>
    <w:rsid w:val="009D017C"/>
    <w:rsid w:val="009D15F6"/>
    <w:rsid w:val="009E3698"/>
    <w:rsid w:val="00A03270"/>
    <w:rsid w:val="00A0798C"/>
    <w:rsid w:val="00A135DE"/>
    <w:rsid w:val="00A1765B"/>
    <w:rsid w:val="00A35E9C"/>
    <w:rsid w:val="00A60823"/>
    <w:rsid w:val="00A61E1E"/>
    <w:rsid w:val="00A67DFC"/>
    <w:rsid w:val="00A702D0"/>
    <w:rsid w:val="00A81CCE"/>
    <w:rsid w:val="00A86A91"/>
    <w:rsid w:val="00A950FB"/>
    <w:rsid w:val="00AA0794"/>
    <w:rsid w:val="00AA252D"/>
    <w:rsid w:val="00AB05B8"/>
    <w:rsid w:val="00AD10E8"/>
    <w:rsid w:val="00AE7A5F"/>
    <w:rsid w:val="00AF49F5"/>
    <w:rsid w:val="00AF4D6E"/>
    <w:rsid w:val="00AF50B3"/>
    <w:rsid w:val="00B00102"/>
    <w:rsid w:val="00B170F5"/>
    <w:rsid w:val="00B23228"/>
    <w:rsid w:val="00B4016A"/>
    <w:rsid w:val="00B572E6"/>
    <w:rsid w:val="00B67ABE"/>
    <w:rsid w:val="00B81A88"/>
    <w:rsid w:val="00B844C5"/>
    <w:rsid w:val="00B92186"/>
    <w:rsid w:val="00B924FA"/>
    <w:rsid w:val="00B9358C"/>
    <w:rsid w:val="00B93A81"/>
    <w:rsid w:val="00B96C0F"/>
    <w:rsid w:val="00BA4034"/>
    <w:rsid w:val="00BA6978"/>
    <w:rsid w:val="00BD0721"/>
    <w:rsid w:val="00BD2686"/>
    <w:rsid w:val="00BF47E3"/>
    <w:rsid w:val="00BF7882"/>
    <w:rsid w:val="00C01144"/>
    <w:rsid w:val="00C03BD7"/>
    <w:rsid w:val="00C22B6D"/>
    <w:rsid w:val="00C344C1"/>
    <w:rsid w:val="00C377CD"/>
    <w:rsid w:val="00C451A0"/>
    <w:rsid w:val="00C507F8"/>
    <w:rsid w:val="00C71EBB"/>
    <w:rsid w:val="00C7335A"/>
    <w:rsid w:val="00C77E22"/>
    <w:rsid w:val="00C836DD"/>
    <w:rsid w:val="00C9359D"/>
    <w:rsid w:val="00CA1D3C"/>
    <w:rsid w:val="00CB20C6"/>
    <w:rsid w:val="00CB4BF7"/>
    <w:rsid w:val="00CB593D"/>
    <w:rsid w:val="00CB6FBF"/>
    <w:rsid w:val="00CC1877"/>
    <w:rsid w:val="00CC4445"/>
    <w:rsid w:val="00CE6C15"/>
    <w:rsid w:val="00CF5B68"/>
    <w:rsid w:val="00CF6E49"/>
    <w:rsid w:val="00D00EA2"/>
    <w:rsid w:val="00D10497"/>
    <w:rsid w:val="00D12044"/>
    <w:rsid w:val="00D17E44"/>
    <w:rsid w:val="00D22C11"/>
    <w:rsid w:val="00D24276"/>
    <w:rsid w:val="00D2662E"/>
    <w:rsid w:val="00D3586B"/>
    <w:rsid w:val="00D5409A"/>
    <w:rsid w:val="00D57738"/>
    <w:rsid w:val="00D634F0"/>
    <w:rsid w:val="00D97641"/>
    <w:rsid w:val="00DA4E09"/>
    <w:rsid w:val="00DB356A"/>
    <w:rsid w:val="00DC0001"/>
    <w:rsid w:val="00DC3536"/>
    <w:rsid w:val="00DD7708"/>
    <w:rsid w:val="00DE13F7"/>
    <w:rsid w:val="00DE4C5A"/>
    <w:rsid w:val="00DE78C8"/>
    <w:rsid w:val="00DF630E"/>
    <w:rsid w:val="00E00958"/>
    <w:rsid w:val="00E02F4D"/>
    <w:rsid w:val="00E0644D"/>
    <w:rsid w:val="00E067F5"/>
    <w:rsid w:val="00E27380"/>
    <w:rsid w:val="00E30D4E"/>
    <w:rsid w:val="00E429DE"/>
    <w:rsid w:val="00E44B3B"/>
    <w:rsid w:val="00E4584F"/>
    <w:rsid w:val="00E45CAA"/>
    <w:rsid w:val="00E45F2D"/>
    <w:rsid w:val="00E51321"/>
    <w:rsid w:val="00E54C74"/>
    <w:rsid w:val="00E6357C"/>
    <w:rsid w:val="00E63620"/>
    <w:rsid w:val="00E65884"/>
    <w:rsid w:val="00E67CA7"/>
    <w:rsid w:val="00E9282C"/>
    <w:rsid w:val="00E946BC"/>
    <w:rsid w:val="00EA49B0"/>
    <w:rsid w:val="00EA4B6E"/>
    <w:rsid w:val="00EB14A4"/>
    <w:rsid w:val="00EB5A65"/>
    <w:rsid w:val="00EC1584"/>
    <w:rsid w:val="00EC1A49"/>
    <w:rsid w:val="00ED2FF6"/>
    <w:rsid w:val="00ED64AB"/>
    <w:rsid w:val="00EE55AB"/>
    <w:rsid w:val="00EF67B7"/>
    <w:rsid w:val="00F136D5"/>
    <w:rsid w:val="00F15477"/>
    <w:rsid w:val="00F15E91"/>
    <w:rsid w:val="00F26585"/>
    <w:rsid w:val="00F31BF3"/>
    <w:rsid w:val="00F53154"/>
    <w:rsid w:val="00F70480"/>
    <w:rsid w:val="00F730E0"/>
    <w:rsid w:val="00F925E8"/>
    <w:rsid w:val="00F96FFA"/>
    <w:rsid w:val="00FB15BE"/>
    <w:rsid w:val="00FB54AD"/>
    <w:rsid w:val="00FC5366"/>
    <w:rsid w:val="00FD2C23"/>
    <w:rsid w:val="00FE5B0C"/>
    <w:rsid w:val="00FF7535"/>
    <w:rsid w:val="01057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21D0159D"/>
  <w15:docId w15:val="{71884019-DA89-43FE-A804-20E01633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B1D"/>
    <w:pPr>
      <w:spacing w:line="247" w:lineRule="auto"/>
    </w:pPr>
    <w:rPr>
      <w:rFonts w:asciiTheme="minorHAnsi" w:hAnsiTheme="minorHAnsi"/>
    </w:rPr>
  </w:style>
  <w:style w:type="paragraph" w:styleId="Heading1">
    <w:name w:val="heading 1"/>
    <w:basedOn w:val="Normal"/>
    <w:next w:val="Normal"/>
    <w:link w:val="Heading1Char"/>
    <w:uiPriority w:val="9"/>
    <w:qFormat/>
    <w:rsid w:val="00AD10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6A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136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901783"/>
    <w:pPr>
      <w:spacing w:before="100" w:beforeAutospacing="1" w:after="100" w:afterAutospacing="1"/>
      <w:outlineLvl w:val="3"/>
    </w:pPr>
    <w:rPr>
      <w:rFonts w:eastAsia="Times New Roman" w:cs="Times New Roman"/>
      <w:b/>
      <w:bCs/>
      <w:sz w:val="24"/>
      <w:szCs w:val="24"/>
    </w:rPr>
  </w:style>
  <w:style w:type="paragraph" w:styleId="Heading6">
    <w:name w:val="heading 6"/>
    <w:basedOn w:val="Normal"/>
    <w:next w:val="Normal"/>
    <w:link w:val="Heading6Char"/>
    <w:uiPriority w:val="9"/>
    <w:semiHidden/>
    <w:unhideWhenUsed/>
    <w:qFormat/>
    <w:rsid w:val="00AF49F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1D30"/>
    <w:rPr>
      <w:sz w:val="16"/>
      <w:szCs w:val="16"/>
    </w:rPr>
  </w:style>
  <w:style w:type="paragraph" w:styleId="CommentText">
    <w:name w:val="annotation text"/>
    <w:basedOn w:val="Normal"/>
    <w:link w:val="CommentTextChar"/>
    <w:uiPriority w:val="99"/>
    <w:semiHidden/>
    <w:unhideWhenUsed/>
    <w:rsid w:val="00081D30"/>
    <w:rPr>
      <w:sz w:val="20"/>
      <w:szCs w:val="20"/>
    </w:rPr>
  </w:style>
  <w:style w:type="character" w:customStyle="1" w:styleId="CommentTextChar">
    <w:name w:val="Comment Text Char"/>
    <w:basedOn w:val="DefaultParagraphFont"/>
    <w:link w:val="CommentText"/>
    <w:uiPriority w:val="99"/>
    <w:semiHidden/>
    <w:rsid w:val="00081D30"/>
    <w:rPr>
      <w:sz w:val="20"/>
      <w:szCs w:val="20"/>
    </w:rPr>
  </w:style>
  <w:style w:type="paragraph" w:styleId="CommentSubject">
    <w:name w:val="annotation subject"/>
    <w:basedOn w:val="CommentText"/>
    <w:next w:val="CommentText"/>
    <w:link w:val="CommentSubjectChar"/>
    <w:uiPriority w:val="99"/>
    <w:semiHidden/>
    <w:unhideWhenUsed/>
    <w:rsid w:val="00081D30"/>
    <w:rPr>
      <w:b/>
      <w:bCs/>
    </w:rPr>
  </w:style>
  <w:style w:type="character" w:customStyle="1" w:styleId="CommentSubjectChar">
    <w:name w:val="Comment Subject Char"/>
    <w:basedOn w:val="CommentTextChar"/>
    <w:link w:val="CommentSubject"/>
    <w:uiPriority w:val="99"/>
    <w:semiHidden/>
    <w:rsid w:val="00081D30"/>
    <w:rPr>
      <w:b/>
      <w:bCs/>
      <w:sz w:val="20"/>
      <w:szCs w:val="20"/>
    </w:rPr>
  </w:style>
  <w:style w:type="paragraph" w:styleId="BalloonText">
    <w:name w:val="Balloon Text"/>
    <w:basedOn w:val="Normal"/>
    <w:link w:val="BalloonTextChar"/>
    <w:uiPriority w:val="99"/>
    <w:semiHidden/>
    <w:unhideWhenUsed/>
    <w:rsid w:val="00081D30"/>
    <w:rPr>
      <w:rFonts w:ascii="Tahoma" w:hAnsi="Tahoma" w:cs="Tahoma"/>
      <w:sz w:val="16"/>
      <w:szCs w:val="16"/>
    </w:rPr>
  </w:style>
  <w:style w:type="character" w:customStyle="1" w:styleId="BalloonTextChar">
    <w:name w:val="Balloon Text Char"/>
    <w:basedOn w:val="DefaultParagraphFont"/>
    <w:link w:val="BalloonText"/>
    <w:uiPriority w:val="99"/>
    <w:semiHidden/>
    <w:rsid w:val="00081D30"/>
    <w:rPr>
      <w:rFonts w:ascii="Tahoma" w:hAnsi="Tahoma" w:cs="Tahoma"/>
      <w:sz w:val="16"/>
      <w:szCs w:val="16"/>
    </w:rPr>
  </w:style>
  <w:style w:type="paragraph" w:styleId="ListParagraph">
    <w:name w:val="List Paragraph"/>
    <w:basedOn w:val="Normal"/>
    <w:uiPriority w:val="34"/>
    <w:qFormat/>
    <w:rsid w:val="00A67DFC"/>
    <w:pPr>
      <w:ind w:left="720"/>
      <w:contextualSpacing/>
    </w:pPr>
  </w:style>
  <w:style w:type="character" w:styleId="Hyperlink">
    <w:name w:val="Hyperlink"/>
    <w:basedOn w:val="DefaultParagraphFont"/>
    <w:uiPriority w:val="99"/>
    <w:unhideWhenUsed/>
    <w:rsid w:val="00077AA4"/>
    <w:rPr>
      <w:color w:val="0000FF" w:themeColor="hyperlink"/>
      <w:u w:val="single"/>
    </w:rPr>
  </w:style>
  <w:style w:type="character" w:styleId="FollowedHyperlink">
    <w:name w:val="FollowedHyperlink"/>
    <w:basedOn w:val="DefaultParagraphFont"/>
    <w:uiPriority w:val="99"/>
    <w:semiHidden/>
    <w:unhideWhenUsed/>
    <w:rsid w:val="001D32C4"/>
    <w:rPr>
      <w:color w:val="800080" w:themeColor="followedHyperlink"/>
      <w:u w:val="single"/>
    </w:rPr>
  </w:style>
  <w:style w:type="character" w:customStyle="1" w:styleId="apple-converted-space">
    <w:name w:val="apple-converted-space"/>
    <w:basedOn w:val="DefaultParagraphFont"/>
    <w:rsid w:val="007833EC"/>
  </w:style>
  <w:style w:type="paragraph" w:styleId="PlainText">
    <w:name w:val="Plain Text"/>
    <w:basedOn w:val="Normal"/>
    <w:link w:val="PlainTextChar"/>
    <w:uiPriority w:val="99"/>
    <w:unhideWhenUsed/>
    <w:rsid w:val="00E67CA7"/>
    <w:rPr>
      <w:rFonts w:ascii="Calibri" w:eastAsia="Times New Roman" w:hAnsi="Calibri" w:cs="Consolas"/>
      <w:szCs w:val="21"/>
    </w:rPr>
  </w:style>
  <w:style w:type="character" w:customStyle="1" w:styleId="PlainTextChar">
    <w:name w:val="Plain Text Char"/>
    <w:basedOn w:val="DefaultParagraphFont"/>
    <w:link w:val="PlainText"/>
    <w:uiPriority w:val="99"/>
    <w:rsid w:val="00E67CA7"/>
    <w:rPr>
      <w:rFonts w:ascii="Calibri" w:eastAsia="Times New Roman" w:hAnsi="Calibri" w:cs="Consolas"/>
      <w:szCs w:val="21"/>
    </w:rPr>
  </w:style>
  <w:style w:type="character" w:customStyle="1" w:styleId="object2">
    <w:name w:val="object2"/>
    <w:basedOn w:val="DefaultParagraphFont"/>
    <w:rsid w:val="006434D7"/>
  </w:style>
  <w:style w:type="character" w:customStyle="1" w:styleId="Heading4Char">
    <w:name w:val="Heading 4 Char"/>
    <w:basedOn w:val="DefaultParagraphFont"/>
    <w:link w:val="Heading4"/>
    <w:uiPriority w:val="9"/>
    <w:rsid w:val="00901783"/>
    <w:rPr>
      <w:rFonts w:eastAsia="Times New Roman" w:cs="Times New Roman"/>
      <w:b/>
      <w:bCs/>
      <w:sz w:val="24"/>
      <w:szCs w:val="24"/>
    </w:rPr>
  </w:style>
  <w:style w:type="paragraph" w:styleId="NormalWeb">
    <w:name w:val="Normal (Web)"/>
    <w:basedOn w:val="Normal"/>
    <w:uiPriority w:val="99"/>
    <w:unhideWhenUsed/>
    <w:rsid w:val="00901783"/>
    <w:rPr>
      <w:rFonts w:cs="Times New Roman"/>
      <w:sz w:val="24"/>
      <w:szCs w:val="24"/>
    </w:rPr>
  </w:style>
  <w:style w:type="character" w:styleId="Strong">
    <w:name w:val="Strong"/>
    <w:basedOn w:val="DefaultParagraphFont"/>
    <w:uiPriority w:val="22"/>
    <w:qFormat/>
    <w:rsid w:val="00901783"/>
    <w:rPr>
      <w:b/>
      <w:bCs/>
    </w:rPr>
  </w:style>
  <w:style w:type="character" w:customStyle="1" w:styleId="Heading3Char">
    <w:name w:val="Heading 3 Char"/>
    <w:basedOn w:val="DefaultParagraphFont"/>
    <w:link w:val="Heading3"/>
    <w:uiPriority w:val="9"/>
    <w:rsid w:val="00F136D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350235"/>
    <w:pPr>
      <w:tabs>
        <w:tab w:val="center" w:pos="4680"/>
        <w:tab w:val="right" w:pos="9360"/>
      </w:tabs>
    </w:pPr>
  </w:style>
  <w:style w:type="character" w:customStyle="1" w:styleId="HeaderChar">
    <w:name w:val="Header Char"/>
    <w:basedOn w:val="DefaultParagraphFont"/>
    <w:link w:val="Header"/>
    <w:uiPriority w:val="99"/>
    <w:rsid w:val="00350235"/>
  </w:style>
  <w:style w:type="paragraph" w:styleId="Footer">
    <w:name w:val="footer"/>
    <w:basedOn w:val="Normal"/>
    <w:link w:val="FooterChar"/>
    <w:uiPriority w:val="99"/>
    <w:unhideWhenUsed/>
    <w:rsid w:val="00350235"/>
    <w:pPr>
      <w:tabs>
        <w:tab w:val="center" w:pos="4680"/>
        <w:tab w:val="right" w:pos="9360"/>
      </w:tabs>
    </w:pPr>
  </w:style>
  <w:style w:type="character" w:customStyle="1" w:styleId="FooterChar">
    <w:name w:val="Footer Char"/>
    <w:basedOn w:val="DefaultParagraphFont"/>
    <w:link w:val="Footer"/>
    <w:uiPriority w:val="99"/>
    <w:rsid w:val="00350235"/>
  </w:style>
  <w:style w:type="paragraph" w:customStyle="1" w:styleId="xmsonormal">
    <w:name w:val="x_msonormal"/>
    <w:basedOn w:val="Normal"/>
    <w:uiPriority w:val="99"/>
    <w:rsid w:val="007809A8"/>
    <w:rPr>
      <w:rFonts w:cs="Times New Roman"/>
      <w:sz w:val="24"/>
      <w:szCs w:val="24"/>
    </w:rPr>
  </w:style>
  <w:style w:type="character" w:styleId="Emphasis">
    <w:name w:val="Emphasis"/>
    <w:basedOn w:val="DefaultParagraphFont"/>
    <w:uiPriority w:val="20"/>
    <w:qFormat/>
    <w:rsid w:val="00EB5A65"/>
    <w:rPr>
      <w:i/>
      <w:iCs/>
    </w:rPr>
  </w:style>
  <w:style w:type="character" w:customStyle="1" w:styleId="Heading1Char">
    <w:name w:val="Heading 1 Char"/>
    <w:basedOn w:val="DefaultParagraphFont"/>
    <w:link w:val="Heading1"/>
    <w:uiPriority w:val="9"/>
    <w:rsid w:val="00AD10E8"/>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semiHidden/>
    <w:rsid w:val="00AF49F5"/>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A86A91"/>
    <w:rPr>
      <w:rFonts w:asciiTheme="majorHAnsi" w:eastAsiaTheme="majorEastAsia" w:hAnsiTheme="majorHAnsi" w:cstheme="majorBidi"/>
      <w:color w:val="365F91" w:themeColor="accent1" w:themeShade="BF"/>
      <w:sz w:val="26"/>
      <w:szCs w:val="26"/>
    </w:rPr>
  </w:style>
  <w:style w:type="paragraph" w:styleId="NoSpacing">
    <w:name w:val="No Spacing"/>
    <w:aliases w:val="secondary headers"/>
    <w:uiPriority w:val="1"/>
    <w:qFormat/>
    <w:rsid w:val="00661B1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8353">
      <w:bodyDiv w:val="1"/>
      <w:marLeft w:val="0"/>
      <w:marRight w:val="0"/>
      <w:marTop w:val="0"/>
      <w:marBottom w:val="0"/>
      <w:divBdr>
        <w:top w:val="none" w:sz="0" w:space="0" w:color="auto"/>
        <w:left w:val="none" w:sz="0" w:space="0" w:color="auto"/>
        <w:bottom w:val="none" w:sz="0" w:space="0" w:color="auto"/>
        <w:right w:val="none" w:sz="0" w:space="0" w:color="auto"/>
      </w:divBdr>
    </w:div>
    <w:div w:id="46345934">
      <w:bodyDiv w:val="1"/>
      <w:marLeft w:val="0"/>
      <w:marRight w:val="0"/>
      <w:marTop w:val="0"/>
      <w:marBottom w:val="0"/>
      <w:divBdr>
        <w:top w:val="none" w:sz="0" w:space="0" w:color="auto"/>
        <w:left w:val="none" w:sz="0" w:space="0" w:color="auto"/>
        <w:bottom w:val="none" w:sz="0" w:space="0" w:color="auto"/>
        <w:right w:val="none" w:sz="0" w:space="0" w:color="auto"/>
      </w:divBdr>
    </w:div>
    <w:div w:id="50814952">
      <w:bodyDiv w:val="1"/>
      <w:marLeft w:val="0"/>
      <w:marRight w:val="0"/>
      <w:marTop w:val="0"/>
      <w:marBottom w:val="0"/>
      <w:divBdr>
        <w:top w:val="none" w:sz="0" w:space="0" w:color="auto"/>
        <w:left w:val="none" w:sz="0" w:space="0" w:color="auto"/>
        <w:bottom w:val="none" w:sz="0" w:space="0" w:color="auto"/>
        <w:right w:val="none" w:sz="0" w:space="0" w:color="auto"/>
      </w:divBdr>
    </w:div>
    <w:div w:id="64305037">
      <w:bodyDiv w:val="1"/>
      <w:marLeft w:val="0"/>
      <w:marRight w:val="0"/>
      <w:marTop w:val="0"/>
      <w:marBottom w:val="0"/>
      <w:divBdr>
        <w:top w:val="none" w:sz="0" w:space="0" w:color="auto"/>
        <w:left w:val="none" w:sz="0" w:space="0" w:color="auto"/>
        <w:bottom w:val="none" w:sz="0" w:space="0" w:color="auto"/>
        <w:right w:val="none" w:sz="0" w:space="0" w:color="auto"/>
      </w:divBdr>
    </w:div>
    <w:div w:id="72702435">
      <w:bodyDiv w:val="1"/>
      <w:marLeft w:val="0"/>
      <w:marRight w:val="0"/>
      <w:marTop w:val="0"/>
      <w:marBottom w:val="0"/>
      <w:divBdr>
        <w:top w:val="none" w:sz="0" w:space="0" w:color="auto"/>
        <w:left w:val="none" w:sz="0" w:space="0" w:color="auto"/>
        <w:bottom w:val="none" w:sz="0" w:space="0" w:color="auto"/>
        <w:right w:val="none" w:sz="0" w:space="0" w:color="auto"/>
      </w:divBdr>
    </w:div>
    <w:div w:id="78602988">
      <w:bodyDiv w:val="1"/>
      <w:marLeft w:val="0"/>
      <w:marRight w:val="0"/>
      <w:marTop w:val="0"/>
      <w:marBottom w:val="0"/>
      <w:divBdr>
        <w:top w:val="none" w:sz="0" w:space="0" w:color="auto"/>
        <w:left w:val="none" w:sz="0" w:space="0" w:color="auto"/>
        <w:bottom w:val="none" w:sz="0" w:space="0" w:color="auto"/>
        <w:right w:val="none" w:sz="0" w:space="0" w:color="auto"/>
      </w:divBdr>
    </w:div>
    <w:div w:id="121462443">
      <w:bodyDiv w:val="1"/>
      <w:marLeft w:val="0"/>
      <w:marRight w:val="0"/>
      <w:marTop w:val="0"/>
      <w:marBottom w:val="0"/>
      <w:divBdr>
        <w:top w:val="none" w:sz="0" w:space="0" w:color="auto"/>
        <w:left w:val="none" w:sz="0" w:space="0" w:color="auto"/>
        <w:bottom w:val="none" w:sz="0" w:space="0" w:color="auto"/>
        <w:right w:val="none" w:sz="0" w:space="0" w:color="auto"/>
      </w:divBdr>
    </w:div>
    <w:div w:id="164369844">
      <w:bodyDiv w:val="1"/>
      <w:marLeft w:val="0"/>
      <w:marRight w:val="0"/>
      <w:marTop w:val="0"/>
      <w:marBottom w:val="0"/>
      <w:divBdr>
        <w:top w:val="none" w:sz="0" w:space="0" w:color="auto"/>
        <w:left w:val="none" w:sz="0" w:space="0" w:color="auto"/>
        <w:bottom w:val="none" w:sz="0" w:space="0" w:color="auto"/>
        <w:right w:val="none" w:sz="0" w:space="0" w:color="auto"/>
      </w:divBdr>
    </w:div>
    <w:div w:id="214775343">
      <w:bodyDiv w:val="1"/>
      <w:marLeft w:val="0"/>
      <w:marRight w:val="0"/>
      <w:marTop w:val="0"/>
      <w:marBottom w:val="0"/>
      <w:divBdr>
        <w:top w:val="none" w:sz="0" w:space="0" w:color="auto"/>
        <w:left w:val="none" w:sz="0" w:space="0" w:color="auto"/>
        <w:bottom w:val="none" w:sz="0" w:space="0" w:color="auto"/>
        <w:right w:val="none" w:sz="0" w:space="0" w:color="auto"/>
      </w:divBdr>
    </w:div>
    <w:div w:id="268508136">
      <w:bodyDiv w:val="1"/>
      <w:marLeft w:val="0"/>
      <w:marRight w:val="0"/>
      <w:marTop w:val="0"/>
      <w:marBottom w:val="0"/>
      <w:divBdr>
        <w:top w:val="none" w:sz="0" w:space="0" w:color="auto"/>
        <w:left w:val="none" w:sz="0" w:space="0" w:color="auto"/>
        <w:bottom w:val="none" w:sz="0" w:space="0" w:color="auto"/>
        <w:right w:val="none" w:sz="0" w:space="0" w:color="auto"/>
      </w:divBdr>
    </w:div>
    <w:div w:id="288434914">
      <w:bodyDiv w:val="1"/>
      <w:marLeft w:val="0"/>
      <w:marRight w:val="0"/>
      <w:marTop w:val="0"/>
      <w:marBottom w:val="0"/>
      <w:divBdr>
        <w:top w:val="none" w:sz="0" w:space="0" w:color="auto"/>
        <w:left w:val="none" w:sz="0" w:space="0" w:color="auto"/>
        <w:bottom w:val="none" w:sz="0" w:space="0" w:color="auto"/>
        <w:right w:val="none" w:sz="0" w:space="0" w:color="auto"/>
      </w:divBdr>
    </w:div>
    <w:div w:id="303967947">
      <w:bodyDiv w:val="1"/>
      <w:marLeft w:val="0"/>
      <w:marRight w:val="0"/>
      <w:marTop w:val="0"/>
      <w:marBottom w:val="0"/>
      <w:divBdr>
        <w:top w:val="none" w:sz="0" w:space="0" w:color="auto"/>
        <w:left w:val="none" w:sz="0" w:space="0" w:color="auto"/>
        <w:bottom w:val="none" w:sz="0" w:space="0" w:color="auto"/>
        <w:right w:val="none" w:sz="0" w:space="0" w:color="auto"/>
      </w:divBdr>
    </w:div>
    <w:div w:id="306399298">
      <w:bodyDiv w:val="1"/>
      <w:marLeft w:val="0"/>
      <w:marRight w:val="0"/>
      <w:marTop w:val="0"/>
      <w:marBottom w:val="0"/>
      <w:divBdr>
        <w:top w:val="none" w:sz="0" w:space="0" w:color="auto"/>
        <w:left w:val="none" w:sz="0" w:space="0" w:color="auto"/>
        <w:bottom w:val="none" w:sz="0" w:space="0" w:color="auto"/>
        <w:right w:val="none" w:sz="0" w:space="0" w:color="auto"/>
      </w:divBdr>
    </w:div>
    <w:div w:id="361060123">
      <w:bodyDiv w:val="1"/>
      <w:marLeft w:val="0"/>
      <w:marRight w:val="0"/>
      <w:marTop w:val="0"/>
      <w:marBottom w:val="0"/>
      <w:divBdr>
        <w:top w:val="none" w:sz="0" w:space="0" w:color="auto"/>
        <w:left w:val="none" w:sz="0" w:space="0" w:color="auto"/>
        <w:bottom w:val="none" w:sz="0" w:space="0" w:color="auto"/>
        <w:right w:val="none" w:sz="0" w:space="0" w:color="auto"/>
      </w:divBdr>
    </w:div>
    <w:div w:id="465855252">
      <w:bodyDiv w:val="1"/>
      <w:marLeft w:val="0"/>
      <w:marRight w:val="0"/>
      <w:marTop w:val="0"/>
      <w:marBottom w:val="0"/>
      <w:divBdr>
        <w:top w:val="none" w:sz="0" w:space="0" w:color="auto"/>
        <w:left w:val="none" w:sz="0" w:space="0" w:color="auto"/>
        <w:bottom w:val="none" w:sz="0" w:space="0" w:color="auto"/>
        <w:right w:val="none" w:sz="0" w:space="0" w:color="auto"/>
      </w:divBdr>
    </w:div>
    <w:div w:id="501626382">
      <w:bodyDiv w:val="1"/>
      <w:marLeft w:val="0"/>
      <w:marRight w:val="0"/>
      <w:marTop w:val="0"/>
      <w:marBottom w:val="0"/>
      <w:divBdr>
        <w:top w:val="none" w:sz="0" w:space="0" w:color="auto"/>
        <w:left w:val="none" w:sz="0" w:space="0" w:color="auto"/>
        <w:bottom w:val="none" w:sz="0" w:space="0" w:color="auto"/>
        <w:right w:val="none" w:sz="0" w:space="0" w:color="auto"/>
      </w:divBdr>
    </w:div>
    <w:div w:id="508719820">
      <w:bodyDiv w:val="1"/>
      <w:marLeft w:val="0"/>
      <w:marRight w:val="0"/>
      <w:marTop w:val="0"/>
      <w:marBottom w:val="0"/>
      <w:divBdr>
        <w:top w:val="none" w:sz="0" w:space="0" w:color="auto"/>
        <w:left w:val="none" w:sz="0" w:space="0" w:color="auto"/>
        <w:bottom w:val="none" w:sz="0" w:space="0" w:color="auto"/>
        <w:right w:val="none" w:sz="0" w:space="0" w:color="auto"/>
      </w:divBdr>
    </w:div>
    <w:div w:id="526406969">
      <w:bodyDiv w:val="1"/>
      <w:marLeft w:val="0"/>
      <w:marRight w:val="0"/>
      <w:marTop w:val="0"/>
      <w:marBottom w:val="0"/>
      <w:divBdr>
        <w:top w:val="none" w:sz="0" w:space="0" w:color="auto"/>
        <w:left w:val="none" w:sz="0" w:space="0" w:color="auto"/>
        <w:bottom w:val="none" w:sz="0" w:space="0" w:color="auto"/>
        <w:right w:val="none" w:sz="0" w:space="0" w:color="auto"/>
      </w:divBdr>
    </w:div>
    <w:div w:id="531385555">
      <w:bodyDiv w:val="1"/>
      <w:marLeft w:val="0"/>
      <w:marRight w:val="0"/>
      <w:marTop w:val="0"/>
      <w:marBottom w:val="0"/>
      <w:divBdr>
        <w:top w:val="none" w:sz="0" w:space="0" w:color="auto"/>
        <w:left w:val="none" w:sz="0" w:space="0" w:color="auto"/>
        <w:bottom w:val="none" w:sz="0" w:space="0" w:color="auto"/>
        <w:right w:val="none" w:sz="0" w:space="0" w:color="auto"/>
      </w:divBdr>
    </w:div>
    <w:div w:id="532423524">
      <w:bodyDiv w:val="1"/>
      <w:marLeft w:val="0"/>
      <w:marRight w:val="0"/>
      <w:marTop w:val="0"/>
      <w:marBottom w:val="0"/>
      <w:divBdr>
        <w:top w:val="none" w:sz="0" w:space="0" w:color="auto"/>
        <w:left w:val="none" w:sz="0" w:space="0" w:color="auto"/>
        <w:bottom w:val="none" w:sz="0" w:space="0" w:color="auto"/>
        <w:right w:val="none" w:sz="0" w:space="0" w:color="auto"/>
      </w:divBdr>
    </w:div>
    <w:div w:id="532810340">
      <w:bodyDiv w:val="1"/>
      <w:marLeft w:val="0"/>
      <w:marRight w:val="0"/>
      <w:marTop w:val="0"/>
      <w:marBottom w:val="0"/>
      <w:divBdr>
        <w:top w:val="none" w:sz="0" w:space="0" w:color="auto"/>
        <w:left w:val="none" w:sz="0" w:space="0" w:color="auto"/>
        <w:bottom w:val="none" w:sz="0" w:space="0" w:color="auto"/>
        <w:right w:val="none" w:sz="0" w:space="0" w:color="auto"/>
      </w:divBdr>
    </w:div>
    <w:div w:id="549417302">
      <w:bodyDiv w:val="1"/>
      <w:marLeft w:val="0"/>
      <w:marRight w:val="0"/>
      <w:marTop w:val="0"/>
      <w:marBottom w:val="0"/>
      <w:divBdr>
        <w:top w:val="none" w:sz="0" w:space="0" w:color="auto"/>
        <w:left w:val="none" w:sz="0" w:space="0" w:color="auto"/>
        <w:bottom w:val="none" w:sz="0" w:space="0" w:color="auto"/>
        <w:right w:val="none" w:sz="0" w:space="0" w:color="auto"/>
      </w:divBdr>
    </w:div>
    <w:div w:id="618536082">
      <w:bodyDiv w:val="1"/>
      <w:marLeft w:val="0"/>
      <w:marRight w:val="0"/>
      <w:marTop w:val="0"/>
      <w:marBottom w:val="0"/>
      <w:divBdr>
        <w:top w:val="none" w:sz="0" w:space="0" w:color="auto"/>
        <w:left w:val="none" w:sz="0" w:space="0" w:color="auto"/>
        <w:bottom w:val="none" w:sz="0" w:space="0" w:color="auto"/>
        <w:right w:val="none" w:sz="0" w:space="0" w:color="auto"/>
      </w:divBdr>
    </w:div>
    <w:div w:id="634215375">
      <w:bodyDiv w:val="1"/>
      <w:marLeft w:val="0"/>
      <w:marRight w:val="0"/>
      <w:marTop w:val="0"/>
      <w:marBottom w:val="0"/>
      <w:divBdr>
        <w:top w:val="none" w:sz="0" w:space="0" w:color="auto"/>
        <w:left w:val="none" w:sz="0" w:space="0" w:color="auto"/>
        <w:bottom w:val="none" w:sz="0" w:space="0" w:color="auto"/>
        <w:right w:val="none" w:sz="0" w:space="0" w:color="auto"/>
      </w:divBdr>
    </w:div>
    <w:div w:id="637300844">
      <w:bodyDiv w:val="1"/>
      <w:marLeft w:val="0"/>
      <w:marRight w:val="0"/>
      <w:marTop w:val="0"/>
      <w:marBottom w:val="0"/>
      <w:divBdr>
        <w:top w:val="none" w:sz="0" w:space="0" w:color="auto"/>
        <w:left w:val="none" w:sz="0" w:space="0" w:color="auto"/>
        <w:bottom w:val="none" w:sz="0" w:space="0" w:color="auto"/>
        <w:right w:val="none" w:sz="0" w:space="0" w:color="auto"/>
      </w:divBdr>
    </w:div>
    <w:div w:id="687413688">
      <w:bodyDiv w:val="1"/>
      <w:marLeft w:val="0"/>
      <w:marRight w:val="0"/>
      <w:marTop w:val="0"/>
      <w:marBottom w:val="0"/>
      <w:divBdr>
        <w:top w:val="none" w:sz="0" w:space="0" w:color="auto"/>
        <w:left w:val="none" w:sz="0" w:space="0" w:color="auto"/>
        <w:bottom w:val="none" w:sz="0" w:space="0" w:color="auto"/>
        <w:right w:val="none" w:sz="0" w:space="0" w:color="auto"/>
      </w:divBdr>
    </w:div>
    <w:div w:id="694619581">
      <w:bodyDiv w:val="1"/>
      <w:marLeft w:val="0"/>
      <w:marRight w:val="0"/>
      <w:marTop w:val="0"/>
      <w:marBottom w:val="0"/>
      <w:divBdr>
        <w:top w:val="none" w:sz="0" w:space="0" w:color="auto"/>
        <w:left w:val="none" w:sz="0" w:space="0" w:color="auto"/>
        <w:bottom w:val="none" w:sz="0" w:space="0" w:color="auto"/>
        <w:right w:val="none" w:sz="0" w:space="0" w:color="auto"/>
      </w:divBdr>
    </w:div>
    <w:div w:id="698899967">
      <w:bodyDiv w:val="1"/>
      <w:marLeft w:val="0"/>
      <w:marRight w:val="0"/>
      <w:marTop w:val="0"/>
      <w:marBottom w:val="0"/>
      <w:divBdr>
        <w:top w:val="none" w:sz="0" w:space="0" w:color="auto"/>
        <w:left w:val="none" w:sz="0" w:space="0" w:color="auto"/>
        <w:bottom w:val="none" w:sz="0" w:space="0" w:color="auto"/>
        <w:right w:val="none" w:sz="0" w:space="0" w:color="auto"/>
      </w:divBdr>
      <w:divsChild>
        <w:div w:id="923302445">
          <w:marLeft w:val="0"/>
          <w:marRight w:val="0"/>
          <w:marTop w:val="0"/>
          <w:marBottom w:val="0"/>
          <w:divBdr>
            <w:top w:val="none" w:sz="0" w:space="0" w:color="auto"/>
            <w:left w:val="none" w:sz="0" w:space="0" w:color="auto"/>
            <w:bottom w:val="none" w:sz="0" w:space="0" w:color="auto"/>
            <w:right w:val="none" w:sz="0" w:space="0" w:color="auto"/>
          </w:divBdr>
          <w:divsChild>
            <w:div w:id="1844659450">
              <w:marLeft w:val="0"/>
              <w:marRight w:val="0"/>
              <w:marTop w:val="0"/>
              <w:marBottom w:val="0"/>
              <w:divBdr>
                <w:top w:val="none" w:sz="0" w:space="0" w:color="auto"/>
                <w:left w:val="none" w:sz="0" w:space="0" w:color="auto"/>
                <w:bottom w:val="none" w:sz="0" w:space="0" w:color="auto"/>
                <w:right w:val="none" w:sz="0" w:space="0" w:color="auto"/>
              </w:divBdr>
              <w:divsChild>
                <w:div w:id="8430762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700740397">
      <w:bodyDiv w:val="1"/>
      <w:marLeft w:val="0"/>
      <w:marRight w:val="0"/>
      <w:marTop w:val="0"/>
      <w:marBottom w:val="0"/>
      <w:divBdr>
        <w:top w:val="none" w:sz="0" w:space="0" w:color="auto"/>
        <w:left w:val="none" w:sz="0" w:space="0" w:color="auto"/>
        <w:bottom w:val="none" w:sz="0" w:space="0" w:color="auto"/>
        <w:right w:val="none" w:sz="0" w:space="0" w:color="auto"/>
      </w:divBdr>
    </w:div>
    <w:div w:id="703605039">
      <w:bodyDiv w:val="1"/>
      <w:marLeft w:val="0"/>
      <w:marRight w:val="0"/>
      <w:marTop w:val="0"/>
      <w:marBottom w:val="0"/>
      <w:divBdr>
        <w:top w:val="none" w:sz="0" w:space="0" w:color="auto"/>
        <w:left w:val="none" w:sz="0" w:space="0" w:color="auto"/>
        <w:bottom w:val="none" w:sz="0" w:space="0" w:color="auto"/>
        <w:right w:val="none" w:sz="0" w:space="0" w:color="auto"/>
      </w:divBdr>
    </w:div>
    <w:div w:id="707220094">
      <w:bodyDiv w:val="1"/>
      <w:marLeft w:val="0"/>
      <w:marRight w:val="0"/>
      <w:marTop w:val="0"/>
      <w:marBottom w:val="0"/>
      <w:divBdr>
        <w:top w:val="none" w:sz="0" w:space="0" w:color="auto"/>
        <w:left w:val="none" w:sz="0" w:space="0" w:color="auto"/>
        <w:bottom w:val="none" w:sz="0" w:space="0" w:color="auto"/>
        <w:right w:val="none" w:sz="0" w:space="0" w:color="auto"/>
      </w:divBdr>
    </w:div>
    <w:div w:id="727188000">
      <w:bodyDiv w:val="1"/>
      <w:marLeft w:val="0"/>
      <w:marRight w:val="0"/>
      <w:marTop w:val="0"/>
      <w:marBottom w:val="0"/>
      <w:divBdr>
        <w:top w:val="none" w:sz="0" w:space="0" w:color="auto"/>
        <w:left w:val="none" w:sz="0" w:space="0" w:color="auto"/>
        <w:bottom w:val="none" w:sz="0" w:space="0" w:color="auto"/>
        <w:right w:val="none" w:sz="0" w:space="0" w:color="auto"/>
      </w:divBdr>
    </w:div>
    <w:div w:id="758332590">
      <w:bodyDiv w:val="1"/>
      <w:marLeft w:val="0"/>
      <w:marRight w:val="0"/>
      <w:marTop w:val="0"/>
      <w:marBottom w:val="0"/>
      <w:divBdr>
        <w:top w:val="none" w:sz="0" w:space="0" w:color="auto"/>
        <w:left w:val="none" w:sz="0" w:space="0" w:color="auto"/>
        <w:bottom w:val="none" w:sz="0" w:space="0" w:color="auto"/>
        <w:right w:val="none" w:sz="0" w:space="0" w:color="auto"/>
      </w:divBdr>
    </w:div>
    <w:div w:id="823011151">
      <w:bodyDiv w:val="1"/>
      <w:marLeft w:val="0"/>
      <w:marRight w:val="0"/>
      <w:marTop w:val="0"/>
      <w:marBottom w:val="0"/>
      <w:divBdr>
        <w:top w:val="none" w:sz="0" w:space="0" w:color="auto"/>
        <w:left w:val="none" w:sz="0" w:space="0" w:color="auto"/>
        <w:bottom w:val="none" w:sz="0" w:space="0" w:color="auto"/>
        <w:right w:val="none" w:sz="0" w:space="0" w:color="auto"/>
      </w:divBdr>
    </w:div>
    <w:div w:id="823473544">
      <w:bodyDiv w:val="1"/>
      <w:marLeft w:val="0"/>
      <w:marRight w:val="0"/>
      <w:marTop w:val="0"/>
      <w:marBottom w:val="0"/>
      <w:divBdr>
        <w:top w:val="none" w:sz="0" w:space="0" w:color="auto"/>
        <w:left w:val="none" w:sz="0" w:space="0" w:color="auto"/>
        <w:bottom w:val="none" w:sz="0" w:space="0" w:color="auto"/>
        <w:right w:val="none" w:sz="0" w:space="0" w:color="auto"/>
      </w:divBdr>
    </w:div>
    <w:div w:id="840510306">
      <w:bodyDiv w:val="1"/>
      <w:marLeft w:val="0"/>
      <w:marRight w:val="0"/>
      <w:marTop w:val="0"/>
      <w:marBottom w:val="0"/>
      <w:divBdr>
        <w:top w:val="none" w:sz="0" w:space="0" w:color="auto"/>
        <w:left w:val="none" w:sz="0" w:space="0" w:color="auto"/>
        <w:bottom w:val="none" w:sz="0" w:space="0" w:color="auto"/>
        <w:right w:val="none" w:sz="0" w:space="0" w:color="auto"/>
      </w:divBdr>
    </w:div>
    <w:div w:id="881987006">
      <w:bodyDiv w:val="1"/>
      <w:marLeft w:val="0"/>
      <w:marRight w:val="0"/>
      <w:marTop w:val="0"/>
      <w:marBottom w:val="0"/>
      <w:divBdr>
        <w:top w:val="none" w:sz="0" w:space="0" w:color="auto"/>
        <w:left w:val="none" w:sz="0" w:space="0" w:color="auto"/>
        <w:bottom w:val="none" w:sz="0" w:space="0" w:color="auto"/>
        <w:right w:val="none" w:sz="0" w:space="0" w:color="auto"/>
      </w:divBdr>
    </w:div>
    <w:div w:id="894856245">
      <w:bodyDiv w:val="1"/>
      <w:marLeft w:val="0"/>
      <w:marRight w:val="0"/>
      <w:marTop w:val="0"/>
      <w:marBottom w:val="0"/>
      <w:divBdr>
        <w:top w:val="none" w:sz="0" w:space="0" w:color="auto"/>
        <w:left w:val="none" w:sz="0" w:space="0" w:color="auto"/>
        <w:bottom w:val="none" w:sz="0" w:space="0" w:color="auto"/>
        <w:right w:val="none" w:sz="0" w:space="0" w:color="auto"/>
      </w:divBdr>
    </w:div>
    <w:div w:id="971984776">
      <w:bodyDiv w:val="1"/>
      <w:marLeft w:val="0"/>
      <w:marRight w:val="0"/>
      <w:marTop w:val="0"/>
      <w:marBottom w:val="0"/>
      <w:divBdr>
        <w:top w:val="none" w:sz="0" w:space="0" w:color="auto"/>
        <w:left w:val="none" w:sz="0" w:space="0" w:color="auto"/>
        <w:bottom w:val="none" w:sz="0" w:space="0" w:color="auto"/>
        <w:right w:val="none" w:sz="0" w:space="0" w:color="auto"/>
      </w:divBdr>
    </w:div>
    <w:div w:id="973756092">
      <w:bodyDiv w:val="1"/>
      <w:marLeft w:val="0"/>
      <w:marRight w:val="0"/>
      <w:marTop w:val="0"/>
      <w:marBottom w:val="0"/>
      <w:divBdr>
        <w:top w:val="none" w:sz="0" w:space="0" w:color="auto"/>
        <w:left w:val="none" w:sz="0" w:space="0" w:color="auto"/>
        <w:bottom w:val="none" w:sz="0" w:space="0" w:color="auto"/>
        <w:right w:val="none" w:sz="0" w:space="0" w:color="auto"/>
      </w:divBdr>
    </w:div>
    <w:div w:id="997466937">
      <w:bodyDiv w:val="1"/>
      <w:marLeft w:val="0"/>
      <w:marRight w:val="0"/>
      <w:marTop w:val="0"/>
      <w:marBottom w:val="0"/>
      <w:divBdr>
        <w:top w:val="none" w:sz="0" w:space="0" w:color="auto"/>
        <w:left w:val="none" w:sz="0" w:space="0" w:color="auto"/>
        <w:bottom w:val="none" w:sz="0" w:space="0" w:color="auto"/>
        <w:right w:val="none" w:sz="0" w:space="0" w:color="auto"/>
      </w:divBdr>
    </w:div>
    <w:div w:id="1034387249">
      <w:bodyDiv w:val="1"/>
      <w:marLeft w:val="0"/>
      <w:marRight w:val="0"/>
      <w:marTop w:val="0"/>
      <w:marBottom w:val="0"/>
      <w:divBdr>
        <w:top w:val="none" w:sz="0" w:space="0" w:color="auto"/>
        <w:left w:val="none" w:sz="0" w:space="0" w:color="auto"/>
        <w:bottom w:val="none" w:sz="0" w:space="0" w:color="auto"/>
        <w:right w:val="none" w:sz="0" w:space="0" w:color="auto"/>
      </w:divBdr>
    </w:div>
    <w:div w:id="1052195358">
      <w:bodyDiv w:val="1"/>
      <w:marLeft w:val="0"/>
      <w:marRight w:val="0"/>
      <w:marTop w:val="0"/>
      <w:marBottom w:val="0"/>
      <w:divBdr>
        <w:top w:val="none" w:sz="0" w:space="0" w:color="auto"/>
        <w:left w:val="none" w:sz="0" w:space="0" w:color="auto"/>
        <w:bottom w:val="none" w:sz="0" w:space="0" w:color="auto"/>
        <w:right w:val="none" w:sz="0" w:space="0" w:color="auto"/>
      </w:divBdr>
    </w:div>
    <w:div w:id="1089814505">
      <w:bodyDiv w:val="1"/>
      <w:marLeft w:val="0"/>
      <w:marRight w:val="0"/>
      <w:marTop w:val="0"/>
      <w:marBottom w:val="0"/>
      <w:divBdr>
        <w:top w:val="none" w:sz="0" w:space="0" w:color="auto"/>
        <w:left w:val="none" w:sz="0" w:space="0" w:color="auto"/>
        <w:bottom w:val="none" w:sz="0" w:space="0" w:color="auto"/>
        <w:right w:val="none" w:sz="0" w:space="0" w:color="auto"/>
      </w:divBdr>
    </w:div>
    <w:div w:id="1107237994">
      <w:bodyDiv w:val="1"/>
      <w:marLeft w:val="0"/>
      <w:marRight w:val="0"/>
      <w:marTop w:val="0"/>
      <w:marBottom w:val="0"/>
      <w:divBdr>
        <w:top w:val="none" w:sz="0" w:space="0" w:color="auto"/>
        <w:left w:val="none" w:sz="0" w:space="0" w:color="auto"/>
        <w:bottom w:val="none" w:sz="0" w:space="0" w:color="auto"/>
        <w:right w:val="none" w:sz="0" w:space="0" w:color="auto"/>
      </w:divBdr>
    </w:div>
    <w:div w:id="1117481373">
      <w:bodyDiv w:val="1"/>
      <w:marLeft w:val="0"/>
      <w:marRight w:val="0"/>
      <w:marTop w:val="0"/>
      <w:marBottom w:val="0"/>
      <w:divBdr>
        <w:top w:val="none" w:sz="0" w:space="0" w:color="auto"/>
        <w:left w:val="none" w:sz="0" w:space="0" w:color="auto"/>
        <w:bottom w:val="none" w:sz="0" w:space="0" w:color="auto"/>
        <w:right w:val="none" w:sz="0" w:space="0" w:color="auto"/>
      </w:divBdr>
    </w:div>
    <w:div w:id="1127165598">
      <w:bodyDiv w:val="1"/>
      <w:marLeft w:val="0"/>
      <w:marRight w:val="0"/>
      <w:marTop w:val="0"/>
      <w:marBottom w:val="0"/>
      <w:divBdr>
        <w:top w:val="none" w:sz="0" w:space="0" w:color="auto"/>
        <w:left w:val="none" w:sz="0" w:space="0" w:color="auto"/>
        <w:bottom w:val="none" w:sz="0" w:space="0" w:color="auto"/>
        <w:right w:val="none" w:sz="0" w:space="0" w:color="auto"/>
      </w:divBdr>
    </w:div>
    <w:div w:id="1170415461">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205286013">
      <w:bodyDiv w:val="1"/>
      <w:marLeft w:val="0"/>
      <w:marRight w:val="0"/>
      <w:marTop w:val="0"/>
      <w:marBottom w:val="0"/>
      <w:divBdr>
        <w:top w:val="none" w:sz="0" w:space="0" w:color="auto"/>
        <w:left w:val="none" w:sz="0" w:space="0" w:color="auto"/>
        <w:bottom w:val="none" w:sz="0" w:space="0" w:color="auto"/>
        <w:right w:val="none" w:sz="0" w:space="0" w:color="auto"/>
      </w:divBdr>
    </w:div>
    <w:div w:id="1342007924">
      <w:bodyDiv w:val="1"/>
      <w:marLeft w:val="0"/>
      <w:marRight w:val="0"/>
      <w:marTop w:val="0"/>
      <w:marBottom w:val="0"/>
      <w:divBdr>
        <w:top w:val="none" w:sz="0" w:space="0" w:color="auto"/>
        <w:left w:val="none" w:sz="0" w:space="0" w:color="auto"/>
        <w:bottom w:val="none" w:sz="0" w:space="0" w:color="auto"/>
        <w:right w:val="none" w:sz="0" w:space="0" w:color="auto"/>
      </w:divBdr>
    </w:div>
    <w:div w:id="1362437029">
      <w:bodyDiv w:val="1"/>
      <w:marLeft w:val="0"/>
      <w:marRight w:val="0"/>
      <w:marTop w:val="0"/>
      <w:marBottom w:val="0"/>
      <w:divBdr>
        <w:top w:val="none" w:sz="0" w:space="0" w:color="auto"/>
        <w:left w:val="none" w:sz="0" w:space="0" w:color="auto"/>
        <w:bottom w:val="none" w:sz="0" w:space="0" w:color="auto"/>
        <w:right w:val="none" w:sz="0" w:space="0" w:color="auto"/>
      </w:divBdr>
    </w:div>
    <w:div w:id="1368339512">
      <w:bodyDiv w:val="1"/>
      <w:marLeft w:val="0"/>
      <w:marRight w:val="0"/>
      <w:marTop w:val="0"/>
      <w:marBottom w:val="0"/>
      <w:divBdr>
        <w:top w:val="none" w:sz="0" w:space="0" w:color="auto"/>
        <w:left w:val="none" w:sz="0" w:space="0" w:color="auto"/>
        <w:bottom w:val="none" w:sz="0" w:space="0" w:color="auto"/>
        <w:right w:val="none" w:sz="0" w:space="0" w:color="auto"/>
      </w:divBdr>
    </w:div>
    <w:div w:id="1374303323">
      <w:bodyDiv w:val="1"/>
      <w:marLeft w:val="0"/>
      <w:marRight w:val="0"/>
      <w:marTop w:val="0"/>
      <w:marBottom w:val="0"/>
      <w:divBdr>
        <w:top w:val="none" w:sz="0" w:space="0" w:color="auto"/>
        <w:left w:val="none" w:sz="0" w:space="0" w:color="auto"/>
        <w:bottom w:val="none" w:sz="0" w:space="0" w:color="auto"/>
        <w:right w:val="none" w:sz="0" w:space="0" w:color="auto"/>
      </w:divBdr>
    </w:div>
    <w:div w:id="1382099160">
      <w:bodyDiv w:val="1"/>
      <w:marLeft w:val="0"/>
      <w:marRight w:val="0"/>
      <w:marTop w:val="0"/>
      <w:marBottom w:val="0"/>
      <w:divBdr>
        <w:top w:val="none" w:sz="0" w:space="0" w:color="auto"/>
        <w:left w:val="none" w:sz="0" w:space="0" w:color="auto"/>
        <w:bottom w:val="none" w:sz="0" w:space="0" w:color="auto"/>
        <w:right w:val="none" w:sz="0" w:space="0" w:color="auto"/>
      </w:divBdr>
    </w:div>
    <w:div w:id="1400593955">
      <w:bodyDiv w:val="1"/>
      <w:marLeft w:val="0"/>
      <w:marRight w:val="0"/>
      <w:marTop w:val="0"/>
      <w:marBottom w:val="0"/>
      <w:divBdr>
        <w:top w:val="none" w:sz="0" w:space="0" w:color="auto"/>
        <w:left w:val="none" w:sz="0" w:space="0" w:color="auto"/>
        <w:bottom w:val="none" w:sz="0" w:space="0" w:color="auto"/>
        <w:right w:val="none" w:sz="0" w:space="0" w:color="auto"/>
      </w:divBdr>
    </w:div>
    <w:div w:id="1406564011">
      <w:bodyDiv w:val="1"/>
      <w:marLeft w:val="0"/>
      <w:marRight w:val="0"/>
      <w:marTop w:val="0"/>
      <w:marBottom w:val="0"/>
      <w:divBdr>
        <w:top w:val="none" w:sz="0" w:space="0" w:color="auto"/>
        <w:left w:val="none" w:sz="0" w:space="0" w:color="auto"/>
        <w:bottom w:val="none" w:sz="0" w:space="0" w:color="auto"/>
        <w:right w:val="none" w:sz="0" w:space="0" w:color="auto"/>
      </w:divBdr>
    </w:div>
    <w:div w:id="1409494884">
      <w:bodyDiv w:val="1"/>
      <w:marLeft w:val="0"/>
      <w:marRight w:val="0"/>
      <w:marTop w:val="0"/>
      <w:marBottom w:val="0"/>
      <w:divBdr>
        <w:top w:val="none" w:sz="0" w:space="0" w:color="auto"/>
        <w:left w:val="none" w:sz="0" w:space="0" w:color="auto"/>
        <w:bottom w:val="none" w:sz="0" w:space="0" w:color="auto"/>
        <w:right w:val="none" w:sz="0" w:space="0" w:color="auto"/>
      </w:divBdr>
    </w:div>
    <w:div w:id="1443189667">
      <w:bodyDiv w:val="1"/>
      <w:marLeft w:val="0"/>
      <w:marRight w:val="0"/>
      <w:marTop w:val="0"/>
      <w:marBottom w:val="0"/>
      <w:divBdr>
        <w:top w:val="none" w:sz="0" w:space="0" w:color="auto"/>
        <w:left w:val="none" w:sz="0" w:space="0" w:color="auto"/>
        <w:bottom w:val="none" w:sz="0" w:space="0" w:color="auto"/>
        <w:right w:val="none" w:sz="0" w:space="0" w:color="auto"/>
      </w:divBdr>
    </w:div>
    <w:div w:id="1473402078">
      <w:bodyDiv w:val="1"/>
      <w:marLeft w:val="0"/>
      <w:marRight w:val="0"/>
      <w:marTop w:val="0"/>
      <w:marBottom w:val="0"/>
      <w:divBdr>
        <w:top w:val="none" w:sz="0" w:space="0" w:color="auto"/>
        <w:left w:val="none" w:sz="0" w:space="0" w:color="auto"/>
        <w:bottom w:val="none" w:sz="0" w:space="0" w:color="auto"/>
        <w:right w:val="none" w:sz="0" w:space="0" w:color="auto"/>
      </w:divBdr>
    </w:div>
    <w:div w:id="1490948006">
      <w:bodyDiv w:val="1"/>
      <w:marLeft w:val="0"/>
      <w:marRight w:val="0"/>
      <w:marTop w:val="0"/>
      <w:marBottom w:val="0"/>
      <w:divBdr>
        <w:top w:val="none" w:sz="0" w:space="0" w:color="auto"/>
        <w:left w:val="none" w:sz="0" w:space="0" w:color="auto"/>
        <w:bottom w:val="none" w:sz="0" w:space="0" w:color="auto"/>
        <w:right w:val="none" w:sz="0" w:space="0" w:color="auto"/>
      </w:divBdr>
    </w:div>
    <w:div w:id="1502769315">
      <w:bodyDiv w:val="1"/>
      <w:marLeft w:val="0"/>
      <w:marRight w:val="0"/>
      <w:marTop w:val="0"/>
      <w:marBottom w:val="0"/>
      <w:divBdr>
        <w:top w:val="none" w:sz="0" w:space="0" w:color="auto"/>
        <w:left w:val="none" w:sz="0" w:space="0" w:color="auto"/>
        <w:bottom w:val="none" w:sz="0" w:space="0" w:color="auto"/>
        <w:right w:val="none" w:sz="0" w:space="0" w:color="auto"/>
      </w:divBdr>
    </w:div>
    <w:div w:id="1533955522">
      <w:bodyDiv w:val="1"/>
      <w:marLeft w:val="0"/>
      <w:marRight w:val="0"/>
      <w:marTop w:val="0"/>
      <w:marBottom w:val="0"/>
      <w:divBdr>
        <w:top w:val="none" w:sz="0" w:space="0" w:color="auto"/>
        <w:left w:val="none" w:sz="0" w:space="0" w:color="auto"/>
        <w:bottom w:val="none" w:sz="0" w:space="0" w:color="auto"/>
        <w:right w:val="none" w:sz="0" w:space="0" w:color="auto"/>
      </w:divBdr>
    </w:div>
    <w:div w:id="1549608369">
      <w:bodyDiv w:val="1"/>
      <w:marLeft w:val="0"/>
      <w:marRight w:val="0"/>
      <w:marTop w:val="0"/>
      <w:marBottom w:val="0"/>
      <w:divBdr>
        <w:top w:val="none" w:sz="0" w:space="0" w:color="auto"/>
        <w:left w:val="none" w:sz="0" w:space="0" w:color="auto"/>
        <w:bottom w:val="none" w:sz="0" w:space="0" w:color="auto"/>
        <w:right w:val="none" w:sz="0" w:space="0" w:color="auto"/>
      </w:divBdr>
    </w:div>
    <w:div w:id="1587957708">
      <w:bodyDiv w:val="1"/>
      <w:marLeft w:val="0"/>
      <w:marRight w:val="0"/>
      <w:marTop w:val="0"/>
      <w:marBottom w:val="0"/>
      <w:divBdr>
        <w:top w:val="none" w:sz="0" w:space="0" w:color="auto"/>
        <w:left w:val="none" w:sz="0" w:space="0" w:color="auto"/>
        <w:bottom w:val="none" w:sz="0" w:space="0" w:color="auto"/>
        <w:right w:val="none" w:sz="0" w:space="0" w:color="auto"/>
      </w:divBdr>
    </w:div>
    <w:div w:id="1590696600">
      <w:bodyDiv w:val="1"/>
      <w:marLeft w:val="0"/>
      <w:marRight w:val="0"/>
      <w:marTop w:val="0"/>
      <w:marBottom w:val="0"/>
      <w:divBdr>
        <w:top w:val="none" w:sz="0" w:space="0" w:color="auto"/>
        <w:left w:val="none" w:sz="0" w:space="0" w:color="auto"/>
        <w:bottom w:val="none" w:sz="0" w:space="0" w:color="auto"/>
        <w:right w:val="none" w:sz="0" w:space="0" w:color="auto"/>
      </w:divBdr>
    </w:div>
    <w:div w:id="1601834279">
      <w:bodyDiv w:val="1"/>
      <w:marLeft w:val="0"/>
      <w:marRight w:val="0"/>
      <w:marTop w:val="0"/>
      <w:marBottom w:val="0"/>
      <w:divBdr>
        <w:top w:val="none" w:sz="0" w:space="0" w:color="auto"/>
        <w:left w:val="none" w:sz="0" w:space="0" w:color="auto"/>
        <w:bottom w:val="none" w:sz="0" w:space="0" w:color="auto"/>
        <w:right w:val="none" w:sz="0" w:space="0" w:color="auto"/>
      </w:divBdr>
    </w:div>
    <w:div w:id="1633293093">
      <w:bodyDiv w:val="1"/>
      <w:marLeft w:val="0"/>
      <w:marRight w:val="0"/>
      <w:marTop w:val="0"/>
      <w:marBottom w:val="0"/>
      <w:divBdr>
        <w:top w:val="none" w:sz="0" w:space="0" w:color="auto"/>
        <w:left w:val="none" w:sz="0" w:space="0" w:color="auto"/>
        <w:bottom w:val="none" w:sz="0" w:space="0" w:color="auto"/>
        <w:right w:val="none" w:sz="0" w:space="0" w:color="auto"/>
      </w:divBdr>
    </w:div>
    <w:div w:id="1635402258">
      <w:bodyDiv w:val="1"/>
      <w:marLeft w:val="0"/>
      <w:marRight w:val="0"/>
      <w:marTop w:val="0"/>
      <w:marBottom w:val="0"/>
      <w:divBdr>
        <w:top w:val="none" w:sz="0" w:space="0" w:color="auto"/>
        <w:left w:val="none" w:sz="0" w:space="0" w:color="auto"/>
        <w:bottom w:val="none" w:sz="0" w:space="0" w:color="auto"/>
        <w:right w:val="none" w:sz="0" w:space="0" w:color="auto"/>
      </w:divBdr>
    </w:div>
    <w:div w:id="1677922916">
      <w:bodyDiv w:val="1"/>
      <w:marLeft w:val="0"/>
      <w:marRight w:val="0"/>
      <w:marTop w:val="0"/>
      <w:marBottom w:val="0"/>
      <w:divBdr>
        <w:top w:val="none" w:sz="0" w:space="0" w:color="auto"/>
        <w:left w:val="none" w:sz="0" w:space="0" w:color="auto"/>
        <w:bottom w:val="none" w:sz="0" w:space="0" w:color="auto"/>
        <w:right w:val="none" w:sz="0" w:space="0" w:color="auto"/>
      </w:divBdr>
    </w:div>
    <w:div w:id="1686978270">
      <w:bodyDiv w:val="1"/>
      <w:marLeft w:val="0"/>
      <w:marRight w:val="0"/>
      <w:marTop w:val="0"/>
      <w:marBottom w:val="0"/>
      <w:divBdr>
        <w:top w:val="none" w:sz="0" w:space="0" w:color="auto"/>
        <w:left w:val="none" w:sz="0" w:space="0" w:color="auto"/>
        <w:bottom w:val="none" w:sz="0" w:space="0" w:color="auto"/>
        <w:right w:val="none" w:sz="0" w:space="0" w:color="auto"/>
      </w:divBdr>
    </w:div>
    <w:div w:id="1735541348">
      <w:bodyDiv w:val="1"/>
      <w:marLeft w:val="0"/>
      <w:marRight w:val="0"/>
      <w:marTop w:val="0"/>
      <w:marBottom w:val="0"/>
      <w:divBdr>
        <w:top w:val="none" w:sz="0" w:space="0" w:color="auto"/>
        <w:left w:val="none" w:sz="0" w:space="0" w:color="auto"/>
        <w:bottom w:val="none" w:sz="0" w:space="0" w:color="auto"/>
        <w:right w:val="none" w:sz="0" w:space="0" w:color="auto"/>
      </w:divBdr>
    </w:div>
    <w:div w:id="1748074249">
      <w:bodyDiv w:val="1"/>
      <w:marLeft w:val="0"/>
      <w:marRight w:val="0"/>
      <w:marTop w:val="0"/>
      <w:marBottom w:val="0"/>
      <w:divBdr>
        <w:top w:val="none" w:sz="0" w:space="0" w:color="auto"/>
        <w:left w:val="none" w:sz="0" w:space="0" w:color="auto"/>
        <w:bottom w:val="none" w:sz="0" w:space="0" w:color="auto"/>
        <w:right w:val="none" w:sz="0" w:space="0" w:color="auto"/>
      </w:divBdr>
    </w:div>
    <w:div w:id="1757827061">
      <w:bodyDiv w:val="1"/>
      <w:marLeft w:val="0"/>
      <w:marRight w:val="0"/>
      <w:marTop w:val="0"/>
      <w:marBottom w:val="0"/>
      <w:divBdr>
        <w:top w:val="none" w:sz="0" w:space="0" w:color="auto"/>
        <w:left w:val="none" w:sz="0" w:space="0" w:color="auto"/>
        <w:bottom w:val="none" w:sz="0" w:space="0" w:color="auto"/>
        <w:right w:val="none" w:sz="0" w:space="0" w:color="auto"/>
      </w:divBdr>
    </w:div>
    <w:div w:id="1770084850">
      <w:bodyDiv w:val="1"/>
      <w:marLeft w:val="0"/>
      <w:marRight w:val="0"/>
      <w:marTop w:val="0"/>
      <w:marBottom w:val="0"/>
      <w:divBdr>
        <w:top w:val="none" w:sz="0" w:space="0" w:color="auto"/>
        <w:left w:val="none" w:sz="0" w:space="0" w:color="auto"/>
        <w:bottom w:val="none" w:sz="0" w:space="0" w:color="auto"/>
        <w:right w:val="none" w:sz="0" w:space="0" w:color="auto"/>
      </w:divBdr>
    </w:div>
    <w:div w:id="1789471118">
      <w:bodyDiv w:val="1"/>
      <w:marLeft w:val="0"/>
      <w:marRight w:val="0"/>
      <w:marTop w:val="0"/>
      <w:marBottom w:val="0"/>
      <w:divBdr>
        <w:top w:val="none" w:sz="0" w:space="0" w:color="auto"/>
        <w:left w:val="none" w:sz="0" w:space="0" w:color="auto"/>
        <w:bottom w:val="none" w:sz="0" w:space="0" w:color="auto"/>
        <w:right w:val="none" w:sz="0" w:space="0" w:color="auto"/>
      </w:divBdr>
    </w:div>
    <w:div w:id="1799257565">
      <w:bodyDiv w:val="1"/>
      <w:marLeft w:val="0"/>
      <w:marRight w:val="0"/>
      <w:marTop w:val="0"/>
      <w:marBottom w:val="0"/>
      <w:divBdr>
        <w:top w:val="none" w:sz="0" w:space="0" w:color="auto"/>
        <w:left w:val="none" w:sz="0" w:space="0" w:color="auto"/>
        <w:bottom w:val="none" w:sz="0" w:space="0" w:color="auto"/>
        <w:right w:val="none" w:sz="0" w:space="0" w:color="auto"/>
      </w:divBdr>
    </w:div>
    <w:div w:id="1832482932">
      <w:bodyDiv w:val="1"/>
      <w:marLeft w:val="0"/>
      <w:marRight w:val="0"/>
      <w:marTop w:val="0"/>
      <w:marBottom w:val="0"/>
      <w:divBdr>
        <w:top w:val="none" w:sz="0" w:space="0" w:color="auto"/>
        <w:left w:val="none" w:sz="0" w:space="0" w:color="auto"/>
        <w:bottom w:val="none" w:sz="0" w:space="0" w:color="auto"/>
        <w:right w:val="none" w:sz="0" w:space="0" w:color="auto"/>
      </w:divBdr>
    </w:div>
    <w:div w:id="1836264738">
      <w:bodyDiv w:val="1"/>
      <w:marLeft w:val="0"/>
      <w:marRight w:val="0"/>
      <w:marTop w:val="0"/>
      <w:marBottom w:val="0"/>
      <w:divBdr>
        <w:top w:val="none" w:sz="0" w:space="0" w:color="auto"/>
        <w:left w:val="none" w:sz="0" w:space="0" w:color="auto"/>
        <w:bottom w:val="none" w:sz="0" w:space="0" w:color="auto"/>
        <w:right w:val="none" w:sz="0" w:space="0" w:color="auto"/>
      </w:divBdr>
    </w:div>
    <w:div w:id="1879513685">
      <w:bodyDiv w:val="1"/>
      <w:marLeft w:val="0"/>
      <w:marRight w:val="0"/>
      <w:marTop w:val="0"/>
      <w:marBottom w:val="0"/>
      <w:divBdr>
        <w:top w:val="none" w:sz="0" w:space="0" w:color="auto"/>
        <w:left w:val="none" w:sz="0" w:space="0" w:color="auto"/>
        <w:bottom w:val="none" w:sz="0" w:space="0" w:color="auto"/>
        <w:right w:val="none" w:sz="0" w:space="0" w:color="auto"/>
      </w:divBdr>
    </w:div>
    <w:div w:id="1973752148">
      <w:bodyDiv w:val="1"/>
      <w:marLeft w:val="0"/>
      <w:marRight w:val="0"/>
      <w:marTop w:val="0"/>
      <w:marBottom w:val="0"/>
      <w:divBdr>
        <w:top w:val="none" w:sz="0" w:space="0" w:color="auto"/>
        <w:left w:val="none" w:sz="0" w:space="0" w:color="auto"/>
        <w:bottom w:val="none" w:sz="0" w:space="0" w:color="auto"/>
        <w:right w:val="none" w:sz="0" w:space="0" w:color="auto"/>
      </w:divBdr>
    </w:div>
    <w:div w:id="1975715768">
      <w:bodyDiv w:val="1"/>
      <w:marLeft w:val="0"/>
      <w:marRight w:val="0"/>
      <w:marTop w:val="0"/>
      <w:marBottom w:val="0"/>
      <w:divBdr>
        <w:top w:val="none" w:sz="0" w:space="0" w:color="auto"/>
        <w:left w:val="none" w:sz="0" w:space="0" w:color="auto"/>
        <w:bottom w:val="none" w:sz="0" w:space="0" w:color="auto"/>
        <w:right w:val="none" w:sz="0" w:space="0" w:color="auto"/>
      </w:divBdr>
    </w:div>
    <w:div w:id="2015183012">
      <w:bodyDiv w:val="1"/>
      <w:marLeft w:val="0"/>
      <w:marRight w:val="0"/>
      <w:marTop w:val="0"/>
      <w:marBottom w:val="0"/>
      <w:divBdr>
        <w:top w:val="none" w:sz="0" w:space="0" w:color="auto"/>
        <w:left w:val="none" w:sz="0" w:space="0" w:color="auto"/>
        <w:bottom w:val="none" w:sz="0" w:space="0" w:color="auto"/>
        <w:right w:val="none" w:sz="0" w:space="0" w:color="auto"/>
      </w:divBdr>
    </w:div>
    <w:div w:id="2017149000">
      <w:bodyDiv w:val="1"/>
      <w:marLeft w:val="0"/>
      <w:marRight w:val="0"/>
      <w:marTop w:val="0"/>
      <w:marBottom w:val="0"/>
      <w:divBdr>
        <w:top w:val="none" w:sz="0" w:space="0" w:color="auto"/>
        <w:left w:val="none" w:sz="0" w:space="0" w:color="auto"/>
        <w:bottom w:val="none" w:sz="0" w:space="0" w:color="auto"/>
        <w:right w:val="none" w:sz="0" w:space="0" w:color="auto"/>
      </w:divBdr>
    </w:div>
    <w:div w:id="2057654872">
      <w:bodyDiv w:val="1"/>
      <w:marLeft w:val="0"/>
      <w:marRight w:val="0"/>
      <w:marTop w:val="0"/>
      <w:marBottom w:val="0"/>
      <w:divBdr>
        <w:top w:val="none" w:sz="0" w:space="0" w:color="auto"/>
        <w:left w:val="none" w:sz="0" w:space="0" w:color="auto"/>
        <w:bottom w:val="none" w:sz="0" w:space="0" w:color="auto"/>
        <w:right w:val="none" w:sz="0" w:space="0" w:color="auto"/>
      </w:divBdr>
    </w:div>
    <w:div w:id="2066563966">
      <w:bodyDiv w:val="1"/>
      <w:marLeft w:val="0"/>
      <w:marRight w:val="0"/>
      <w:marTop w:val="0"/>
      <w:marBottom w:val="0"/>
      <w:divBdr>
        <w:top w:val="none" w:sz="0" w:space="0" w:color="auto"/>
        <w:left w:val="none" w:sz="0" w:space="0" w:color="auto"/>
        <w:bottom w:val="none" w:sz="0" w:space="0" w:color="auto"/>
        <w:right w:val="none" w:sz="0" w:space="0" w:color="auto"/>
      </w:divBdr>
    </w:div>
    <w:div w:id="2095201972">
      <w:bodyDiv w:val="1"/>
      <w:marLeft w:val="0"/>
      <w:marRight w:val="0"/>
      <w:marTop w:val="0"/>
      <w:marBottom w:val="0"/>
      <w:divBdr>
        <w:top w:val="none" w:sz="0" w:space="0" w:color="auto"/>
        <w:left w:val="none" w:sz="0" w:space="0" w:color="auto"/>
        <w:bottom w:val="none" w:sz="0" w:space="0" w:color="auto"/>
        <w:right w:val="none" w:sz="0" w:space="0" w:color="auto"/>
      </w:divBdr>
    </w:div>
    <w:div w:id="2116898559">
      <w:bodyDiv w:val="1"/>
      <w:marLeft w:val="0"/>
      <w:marRight w:val="0"/>
      <w:marTop w:val="0"/>
      <w:marBottom w:val="0"/>
      <w:divBdr>
        <w:top w:val="none" w:sz="0" w:space="0" w:color="auto"/>
        <w:left w:val="none" w:sz="0" w:space="0" w:color="auto"/>
        <w:bottom w:val="none" w:sz="0" w:space="0" w:color="auto"/>
        <w:right w:val="none" w:sz="0" w:space="0" w:color="auto"/>
      </w:divBdr>
    </w:div>
    <w:div w:id="2124378201">
      <w:bodyDiv w:val="1"/>
      <w:marLeft w:val="0"/>
      <w:marRight w:val="0"/>
      <w:marTop w:val="0"/>
      <w:marBottom w:val="0"/>
      <w:divBdr>
        <w:top w:val="none" w:sz="0" w:space="0" w:color="auto"/>
        <w:left w:val="none" w:sz="0" w:space="0" w:color="auto"/>
        <w:bottom w:val="none" w:sz="0" w:space="0" w:color="auto"/>
        <w:right w:val="none" w:sz="0" w:space="0" w:color="auto"/>
      </w:divBdr>
    </w:div>
    <w:div w:id="2139714107">
      <w:bodyDiv w:val="1"/>
      <w:marLeft w:val="0"/>
      <w:marRight w:val="0"/>
      <w:marTop w:val="0"/>
      <w:marBottom w:val="0"/>
      <w:divBdr>
        <w:top w:val="none" w:sz="0" w:space="0" w:color="auto"/>
        <w:left w:val="none" w:sz="0" w:space="0" w:color="auto"/>
        <w:bottom w:val="none" w:sz="0" w:space="0" w:color="auto"/>
        <w:right w:val="none" w:sz="0" w:space="0" w:color="auto"/>
      </w:divBdr>
    </w:div>
    <w:div w:id="214252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tate.qualtrics.com/jfe/form/SV_40brPPpL0MPoA97" TargetMode="External"/><Relationship Id="rId13" Type="http://schemas.openxmlformats.org/officeDocument/2006/relationships/hyperlink" Target="http://www.k-state.edu/research/faculty/events/?id=28536&amp;start=2018-10-30&amp;end=2018-10-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su.zoom.us/j/579153310?pwd=&amp;status=succ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state.qualtrics.com/jfe/form/SV_5v7zRqZ6AONJn3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state.edu/scicomm/events/?id=28267&amp;start=2018-10-15&amp;end=2018-10-15" TargetMode="External"/><Relationship Id="rId4" Type="http://schemas.openxmlformats.org/officeDocument/2006/relationships/settings" Target="settings.xml"/><Relationship Id="rId9" Type="http://schemas.openxmlformats.org/officeDocument/2006/relationships/hyperlink" Target="https://kstate.qualtrics.com/jfe/form/SV_agWcToXB9G6JLDf" TargetMode="External"/><Relationship Id="rId14" Type="http://schemas.openxmlformats.org/officeDocument/2006/relationships/hyperlink" Target="https://kstate.qualtrics.com/jfe/form/SV_a4MeIGy4hF93j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C0132-5D2F-4D47-9A41-53105A30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Lovin</dc:creator>
  <cp:lastModifiedBy>Carole Lovin</cp:lastModifiedBy>
  <cp:revision>4</cp:revision>
  <cp:lastPrinted>2018-10-05T22:39:00Z</cp:lastPrinted>
  <dcterms:created xsi:type="dcterms:W3CDTF">2018-10-09T21:13:00Z</dcterms:created>
  <dcterms:modified xsi:type="dcterms:W3CDTF">2018-10-09T21:19:00Z</dcterms:modified>
</cp:coreProperties>
</file>